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1A18D" w14:textId="1A5879DB" w:rsidR="00AD1208" w:rsidRPr="00530EC1" w:rsidRDefault="00E53735" w:rsidP="00EE6A90">
      <w:pPr>
        <w:spacing w:after="0" w:line="240" w:lineRule="auto"/>
        <w:jc w:val="center"/>
        <w:rPr>
          <w:rFonts w:ascii="Tahoma" w:hAnsi="Tahoma" w:cs="Tahoma"/>
          <w:lang w:val="id-ID"/>
        </w:rPr>
      </w:pPr>
      <w:r w:rsidRPr="00530EC1">
        <w:rPr>
          <w:rFonts w:ascii="Tahoma" w:hAnsi="Tahoma" w:cs="Tahoma"/>
          <w:noProof/>
        </w:rPr>
        <w:drawing>
          <wp:inline distT="0" distB="0" distL="0" distR="0" wp14:anchorId="69162E09" wp14:editId="16168A50">
            <wp:extent cx="998855" cy="1118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8855" cy="1118235"/>
                    </a:xfrm>
                    <a:prstGeom prst="rect">
                      <a:avLst/>
                    </a:prstGeom>
                    <a:noFill/>
                    <a:ln>
                      <a:noFill/>
                    </a:ln>
                  </pic:spPr>
                </pic:pic>
              </a:graphicData>
            </a:graphic>
          </wp:inline>
        </w:drawing>
      </w:r>
    </w:p>
    <w:p w14:paraId="03EF69E7" w14:textId="77777777" w:rsidR="00EE6A90" w:rsidRPr="00530EC1" w:rsidRDefault="00EE6A90" w:rsidP="00EE6A90">
      <w:pPr>
        <w:spacing w:after="0" w:line="240" w:lineRule="auto"/>
        <w:jc w:val="center"/>
        <w:rPr>
          <w:rFonts w:ascii="Times New Roman" w:hAnsi="Times New Roman"/>
          <w:b/>
          <w:noProof/>
          <w:lang w:val="id-ID"/>
        </w:rPr>
      </w:pPr>
      <w:r w:rsidRPr="00530EC1">
        <w:rPr>
          <w:rFonts w:ascii="Times New Roman" w:hAnsi="Times New Roman"/>
          <w:b/>
          <w:noProof/>
          <w:lang w:val="id-ID"/>
        </w:rPr>
        <w:t>MAHKAMAH KONSTITUSI</w:t>
      </w:r>
    </w:p>
    <w:p w14:paraId="12BE87EE" w14:textId="77777777" w:rsidR="00EE6A90" w:rsidRPr="00530EC1" w:rsidRDefault="00EE6A90" w:rsidP="00EE6A90">
      <w:pPr>
        <w:spacing w:after="0" w:line="240" w:lineRule="auto"/>
        <w:jc w:val="center"/>
        <w:rPr>
          <w:rFonts w:ascii="Times New Roman" w:hAnsi="Times New Roman"/>
          <w:b/>
          <w:noProof/>
          <w:lang w:val="id-ID"/>
        </w:rPr>
      </w:pPr>
      <w:r w:rsidRPr="00530EC1">
        <w:rPr>
          <w:rFonts w:ascii="Times New Roman" w:hAnsi="Times New Roman"/>
          <w:b/>
          <w:noProof/>
          <w:lang w:val="id-ID"/>
        </w:rPr>
        <w:t>REPUBLIK INDONESIA</w:t>
      </w:r>
    </w:p>
    <w:p w14:paraId="3271741A" w14:textId="77777777" w:rsidR="00EE6A90" w:rsidRPr="00530EC1" w:rsidRDefault="00EE6A90" w:rsidP="00EE6A90">
      <w:pPr>
        <w:jc w:val="center"/>
        <w:rPr>
          <w:lang w:val="id-ID"/>
        </w:rPr>
      </w:pPr>
    </w:p>
    <w:p w14:paraId="457FDD97" w14:textId="77777777" w:rsidR="000378BC" w:rsidRPr="00530EC1" w:rsidRDefault="000378BC" w:rsidP="000378BC">
      <w:pPr>
        <w:spacing w:after="0" w:line="240" w:lineRule="auto"/>
        <w:jc w:val="center"/>
        <w:rPr>
          <w:rFonts w:ascii="Arial" w:hAnsi="Arial" w:cs="Arial"/>
          <w:b/>
          <w:noProof/>
          <w:lang w:val="id-ID"/>
        </w:rPr>
      </w:pPr>
      <w:r w:rsidRPr="00530EC1">
        <w:rPr>
          <w:rFonts w:ascii="Arial" w:hAnsi="Arial" w:cs="Arial"/>
          <w:b/>
          <w:noProof/>
          <w:lang w:val="id-ID"/>
        </w:rPr>
        <w:t>IKHTISAR PUTUSAN</w:t>
      </w:r>
    </w:p>
    <w:p w14:paraId="5564C305" w14:textId="550FF17A" w:rsidR="000378BC" w:rsidRPr="00530EC1" w:rsidRDefault="00021611" w:rsidP="00440A51">
      <w:pPr>
        <w:spacing w:before="60" w:after="0" w:line="240" w:lineRule="auto"/>
        <w:jc w:val="center"/>
        <w:rPr>
          <w:rFonts w:ascii="Arial" w:hAnsi="Arial" w:cs="Arial"/>
          <w:b/>
          <w:noProof/>
          <w:lang w:val="id-ID"/>
        </w:rPr>
      </w:pPr>
      <w:r w:rsidRPr="00530EC1">
        <w:rPr>
          <w:rFonts w:ascii="Arial" w:hAnsi="Arial" w:cs="Arial"/>
          <w:b/>
          <w:lang w:val="en-ID"/>
        </w:rPr>
        <w:t>N</w:t>
      </w:r>
      <w:r w:rsidRPr="00530EC1">
        <w:rPr>
          <w:rFonts w:ascii="Arial" w:hAnsi="Arial" w:cs="Arial"/>
          <w:b/>
          <w:lang w:val="sv-SE"/>
        </w:rPr>
        <w:t xml:space="preserve">OMOR </w:t>
      </w:r>
      <w:r w:rsidR="009A302C" w:rsidRPr="009A302C">
        <w:rPr>
          <w:rFonts w:ascii="Arial" w:hAnsi="Arial" w:cs="Arial"/>
          <w:b/>
          <w:iCs/>
          <w:lang w:val="id-ID"/>
        </w:rPr>
        <w:t>192/PHPU.BUP-XXIII/2025</w:t>
      </w:r>
    </w:p>
    <w:p w14:paraId="159A7681" w14:textId="77777777" w:rsidR="00381460" w:rsidRPr="00530EC1" w:rsidRDefault="00381460" w:rsidP="00381460">
      <w:pPr>
        <w:spacing w:after="0" w:line="240" w:lineRule="auto"/>
        <w:jc w:val="center"/>
        <w:rPr>
          <w:rFonts w:ascii="Arial" w:hAnsi="Arial" w:cs="Arial"/>
          <w:b/>
          <w:noProof/>
          <w:lang w:val="id-ID"/>
        </w:rPr>
      </w:pPr>
    </w:p>
    <w:p w14:paraId="61C0E49D" w14:textId="77777777" w:rsidR="000378BC" w:rsidRPr="00530EC1" w:rsidRDefault="000378BC" w:rsidP="00840CCB">
      <w:pPr>
        <w:spacing w:before="120" w:after="120" w:line="240" w:lineRule="auto"/>
        <w:jc w:val="center"/>
        <w:rPr>
          <w:rFonts w:ascii="Arial" w:hAnsi="Arial" w:cs="Arial"/>
          <w:b/>
          <w:noProof/>
          <w:lang w:val="id-ID"/>
        </w:rPr>
      </w:pPr>
      <w:r w:rsidRPr="00530EC1">
        <w:rPr>
          <w:rFonts w:ascii="Arial" w:hAnsi="Arial" w:cs="Arial"/>
          <w:b/>
          <w:noProof/>
          <w:lang w:val="id-ID"/>
        </w:rPr>
        <w:t>TENTANG</w:t>
      </w:r>
    </w:p>
    <w:p w14:paraId="400F4C41" w14:textId="7DDEAF8D" w:rsidR="000378BC" w:rsidRPr="00530EC1" w:rsidRDefault="00785291" w:rsidP="000378BC">
      <w:pPr>
        <w:spacing w:after="0" w:line="240" w:lineRule="auto"/>
        <w:jc w:val="center"/>
        <w:rPr>
          <w:rFonts w:ascii="Arial" w:hAnsi="Arial" w:cs="Arial"/>
          <w:b/>
          <w:lang w:val="id-ID"/>
        </w:rPr>
      </w:pPr>
      <w:r w:rsidRPr="00530EC1">
        <w:rPr>
          <w:rFonts w:ascii="Arial" w:hAnsi="Arial" w:cs="Arial"/>
          <w:lang w:val="id-ID"/>
        </w:rPr>
        <w:t xml:space="preserve"> </w:t>
      </w:r>
      <w:r w:rsidR="000378BC" w:rsidRPr="00530EC1">
        <w:rPr>
          <w:rFonts w:ascii="Arial" w:hAnsi="Arial" w:cs="Arial"/>
          <w:b/>
          <w:lang w:val="id-ID"/>
        </w:rPr>
        <w:t xml:space="preserve">Keberatan </w:t>
      </w:r>
      <w:r w:rsidR="0015645F" w:rsidRPr="00530EC1">
        <w:rPr>
          <w:rFonts w:ascii="Arial" w:hAnsi="Arial" w:cs="Arial"/>
          <w:b/>
        </w:rPr>
        <w:t>t</w:t>
      </w:r>
      <w:r w:rsidR="000378BC" w:rsidRPr="00530EC1">
        <w:rPr>
          <w:rFonts w:ascii="Arial" w:hAnsi="Arial" w:cs="Arial"/>
          <w:b/>
          <w:lang w:val="id-ID"/>
        </w:rPr>
        <w:t>erhadap Penetapan</w:t>
      </w:r>
      <w:r w:rsidR="00B85173" w:rsidRPr="00530EC1">
        <w:rPr>
          <w:rFonts w:ascii="Arial" w:hAnsi="Arial" w:cs="Arial"/>
          <w:b/>
          <w:lang w:val="id-ID"/>
        </w:rPr>
        <w:t xml:space="preserve"> Perolehan Suara</w:t>
      </w:r>
      <w:r w:rsidR="000378BC" w:rsidRPr="00530EC1">
        <w:rPr>
          <w:rFonts w:ascii="Arial" w:hAnsi="Arial" w:cs="Arial"/>
          <w:b/>
          <w:lang w:val="id-ID"/>
        </w:rPr>
        <w:t xml:space="preserve"> Hasil Pemil</w:t>
      </w:r>
      <w:proofErr w:type="spellStart"/>
      <w:r w:rsidR="00381460" w:rsidRPr="00530EC1">
        <w:rPr>
          <w:rFonts w:ascii="Arial" w:hAnsi="Arial" w:cs="Arial"/>
          <w:b/>
        </w:rPr>
        <w:t>ihan</w:t>
      </w:r>
      <w:proofErr w:type="spellEnd"/>
      <w:r w:rsidR="00C41299" w:rsidRPr="00530EC1">
        <w:rPr>
          <w:rFonts w:ascii="Arial" w:hAnsi="Arial" w:cs="Arial"/>
          <w:b/>
        </w:rPr>
        <w:t xml:space="preserve"> </w:t>
      </w:r>
      <w:r w:rsidR="008120B5" w:rsidRPr="00530EC1">
        <w:rPr>
          <w:rFonts w:ascii="Arial" w:hAnsi="Arial" w:cs="Arial"/>
          <w:b/>
          <w:lang w:val="id-ID"/>
        </w:rPr>
        <w:t>Bupati</w:t>
      </w:r>
      <w:r w:rsidR="00C41299" w:rsidRPr="00530EC1">
        <w:rPr>
          <w:rFonts w:ascii="Arial" w:hAnsi="Arial" w:cs="Arial"/>
          <w:b/>
        </w:rPr>
        <w:t xml:space="preserve"> dan Wakil </w:t>
      </w:r>
      <w:proofErr w:type="spellStart"/>
      <w:r w:rsidR="00C41299" w:rsidRPr="00530EC1">
        <w:rPr>
          <w:rFonts w:ascii="Arial" w:hAnsi="Arial" w:cs="Arial"/>
          <w:b/>
        </w:rPr>
        <w:t>Bupati</w:t>
      </w:r>
      <w:proofErr w:type="spellEnd"/>
      <w:r w:rsidR="009A302C">
        <w:rPr>
          <w:rFonts w:ascii="Arial" w:hAnsi="Arial" w:cs="Arial"/>
          <w:b/>
          <w:lang w:val="id-ID"/>
        </w:rPr>
        <w:t xml:space="preserve"> Bandung Barat</w:t>
      </w:r>
      <w:r w:rsidR="008120B5" w:rsidRPr="00530EC1">
        <w:rPr>
          <w:rFonts w:ascii="Arial" w:hAnsi="Arial" w:cs="Arial"/>
          <w:b/>
        </w:rPr>
        <w:t xml:space="preserve"> </w:t>
      </w:r>
      <w:proofErr w:type="spellStart"/>
      <w:r w:rsidR="008120B5" w:rsidRPr="00530EC1">
        <w:rPr>
          <w:rFonts w:ascii="Arial" w:hAnsi="Arial" w:cs="Arial"/>
          <w:b/>
        </w:rPr>
        <w:t>Tahun</w:t>
      </w:r>
      <w:proofErr w:type="spellEnd"/>
      <w:r w:rsidR="008120B5" w:rsidRPr="00530EC1">
        <w:rPr>
          <w:rFonts w:ascii="Arial" w:hAnsi="Arial" w:cs="Arial"/>
          <w:b/>
        </w:rPr>
        <w:t xml:space="preserve"> 202</w:t>
      </w:r>
      <w:r w:rsidR="00014331" w:rsidRPr="00530EC1">
        <w:rPr>
          <w:rFonts w:ascii="Arial" w:hAnsi="Arial" w:cs="Arial"/>
          <w:b/>
        </w:rPr>
        <w:t>4</w:t>
      </w:r>
    </w:p>
    <w:p w14:paraId="25ED1EB3" w14:textId="77777777" w:rsidR="000378BC" w:rsidRPr="00530EC1" w:rsidRDefault="000378BC" w:rsidP="000378BC">
      <w:pPr>
        <w:spacing w:after="0" w:line="240" w:lineRule="auto"/>
        <w:jc w:val="center"/>
        <w:rPr>
          <w:rFonts w:ascii="Arial" w:hAnsi="Arial" w:cs="Arial"/>
          <w:b/>
          <w:lang w:val="id-ID"/>
        </w:rPr>
      </w:pPr>
    </w:p>
    <w:tbl>
      <w:tblPr>
        <w:tblW w:w="0" w:type="auto"/>
        <w:tblLook w:val="04A0" w:firstRow="1" w:lastRow="0" w:firstColumn="1" w:lastColumn="0" w:noHBand="0" w:noVBand="1"/>
      </w:tblPr>
      <w:tblGrid>
        <w:gridCol w:w="2186"/>
        <w:gridCol w:w="283"/>
        <w:gridCol w:w="6531"/>
      </w:tblGrid>
      <w:tr w:rsidR="000378BC" w:rsidRPr="00530EC1" w14:paraId="41EF6250" w14:textId="77777777" w:rsidTr="00A24619">
        <w:trPr>
          <w:trHeight w:val="612"/>
        </w:trPr>
        <w:tc>
          <w:tcPr>
            <w:tcW w:w="2221" w:type="dxa"/>
          </w:tcPr>
          <w:p w14:paraId="14BF7EA4" w14:textId="77777777" w:rsidR="000378BC" w:rsidRPr="00530EC1" w:rsidRDefault="000378BC" w:rsidP="00E53772">
            <w:pPr>
              <w:spacing w:after="0" w:line="240" w:lineRule="auto"/>
              <w:jc w:val="both"/>
              <w:rPr>
                <w:rFonts w:ascii="Arial" w:hAnsi="Arial" w:cs="Arial"/>
                <w:b/>
                <w:lang w:val="id-ID"/>
              </w:rPr>
            </w:pPr>
            <w:r w:rsidRPr="00530EC1">
              <w:rPr>
                <w:rFonts w:ascii="Arial" w:hAnsi="Arial" w:cs="Arial"/>
                <w:b/>
                <w:lang w:val="id-ID"/>
              </w:rPr>
              <w:t>Pemohon</w:t>
            </w:r>
          </w:p>
        </w:tc>
        <w:tc>
          <w:tcPr>
            <w:tcW w:w="283" w:type="dxa"/>
          </w:tcPr>
          <w:p w14:paraId="116A033E" w14:textId="77777777" w:rsidR="000378BC" w:rsidRPr="00530EC1" w:rsidRDefault="000378BC" w:rsidP="00E53772">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2B0B14B3" w14:textId="2DD09AF9" w:rsidR="00826310" w:rsidRPr="00530EC1" w:rsidRDefault="009A302C" w:rsidP="00E53772">
            <w:pPr>
              <w:spacing w:after="0" w:line="240" w:lineRule="auto"/>
              <w:jc w:val="both"/>
              <w:rPr>
                <w:rFonts w:ascii="Arial" w:hAnsi="Arial" w:cs="Arial"/>
                <w:lang w:val="id-ID"/>
              </w:rPr>
            </w:pPr>
            <w:proofErr w:type="spellStart"/>
            <w:r>
              <w:rPr>
                <w:rFonts w:ascii="Arial" w:hAnsi="Arial" w:cs="Arial"/>
              </w:rPr>
              <w:t>Hengki</w:t>
            </w:r>
            <w:proofErr w:type="spellEnd"/>
            <w:r>
              <w:rPr>
                <w:rFonts w:ascii="Arial" w:hAnsi="Arial" w:cs="Arial"/>
              </w:rPr>
              <w:t xml:space="preserve"> Kurniawan</w:t>
            </w:r>
            <w:r w:rsidR="00381460" w:rsidRPr="00530EC1">
              <w:rPr>
                <w:rFonts w:ascii="Arial" w:hAnsi="Arial" w:cs="Arial"/>
              </w:rPr>
              <w:t xml:space="preserve"> dan</w:t>
            </w:r>
            <w:r>
              <w:rPr>
                <w:rFonts w:ascii="Arial" w:hAnsi="Arial" w:cs="Arial"/>
              </w:rPr>
              <w:t xml:space="preserve"> Ade </w:t>
            </w:r>
            <w:proofErr w:type="spellStart"/>
            <w:r>
              <w:rPr>
                <w:rFonts w:ascii="Arial" w:hAnsi="Arial" w:cs="Arial"/>
              </w:rPr>
              <w:t>Sudrajat</w:t>
            </w:r>
            <w:proofErr w:type="spellEnd"/>
            <w:r>
              <w:rPr>
                <w:rFonts w:ascii="Arial" w:hAnsi="Arial" w:cs="Arial"/>
              </w:rPr>
              <w:t xml:space="preserve"> Usman</w:t>
            </w:r>
          </w:p>
          <w:p w14:paraId="6325F330" w14:textId="6E5DCC72" w:rsidR="000378BC" w:rsidRPr="00530EC1" w:rsidRDefault="000378BC" w:rsidP="00E53772">
            <w:pPr>
              <w:spacing w:after="0" w:line="240" w:lineRule="auto"/>
              <w:jc w:val="both"/>
              <w:rPr>
                <w:rFonts w:ascii="Arial" w:hAnsi="Arial" w:cs="Arial"/>
                <w:lang w:val="id-ID"/>
              </w:rPr>
            </w:pPr>
            <w:r w:rsidRPr="00530EC1">
              <w:rPr>
                <w:rFonts w:ascii="Arial" w:hAnsi="Arial" w:cs="Arial"/>
                <w:lang w:val="id-ID"/>
              </w:rPr>
              <w:t>(</w:t>
            </w:r>
            <w:proofErr w:type="spellStart"/>
            <w:r w:rsidR="008120B5" w:rsidRPr="00530EC1">
              <w:rPr>
                <w:rFonts w:ascii="Arial" w:hAnsi="Arial" w:cs="Arial"/>
              </w:rPr>
              <w:t>Pasangan</w:t>
            </w:r>
            <w:proofErr w:type="spellEnd"/>
            <w:r w:rsidR="008120B5" w:rsidRPr="00530EC1">
              <w:rPr>
                <w:rFonts w:ascii="Arial" w:hAnsi="Arial" w:cs="Arial"/>
              </w:rPr>
              <w:t xml:space="preserve"> </w:t>
            </w:r>
            <w:proofErr w:type="spellStart"/>
            <w:r w:rsidR="008120B5" w:rsidRPr="00530EC1">
              <w:rPr>
                <w:rFonts w:ascii="Arial" w:hAnsi="Arial" w:cs="Arial"/>
              </w:rPr>
              <w:t>Calon</w:t>
            </w:r>
            <w:proofErr w:type="spellEnd"/>
            <w:r w:rsidR="008120B5" w:rsidRPr="00530EC1">
              <w:rPr>
                <w:rFonts w:ascii="Arial" w:hAnsi="Arial" w:cs="Arial"/>
              </w:rPr>
              <w:t xml:space="preserve"> </w:t>
            </w:r>
            <w:proofErr w:type="spellStart"/>
            <w:r w:rsidR="008120B5" w:rsidRPr="00530EC1">
              <w:rPr>
                <w:rFonts w:ascii="Arial" w:hAnsi="Arial" w:cs="Arial"/>
              </w:rPr>
              <w:t>Bupati</w:t>
            </w:r>
            <w:proofErr w:type="spellEnd"/>
            <w:r w:rsidR="008120B5" w:rsidRPr="00530EC1">
              <w:rPr>
                <w:rFonts w:ascii="Arial" w:hAnsi="Arial" w:cs="Arial"/>
              </w:rPr>
              <w:t xml:space="preserve"> dan Wakil </w:t>
            </w:r>
            <w:proofErr w:type="spellStart"/>
            <w:r w:rsidR="008120B5" w:rsidRPr="00530EC1">
              <w:rPr>
                <w:rFonts w:ascii="Arial" w:hAnsi="Arial" w:cs="Arial"/>
              </w:rPr>
              <w:t>Bupati</w:t>
            </w:r>
            <w:proofErr w:type="spellEnd"/>
            <w:r w:rsidR="009A302C">
              <w:rPr>
                <w:rFonts w:ascii="Arial" w:hAnsi="Arial" w:cs="Arial"/>
              </w:rPr>
              <w:t xml:space="preserve"> </w:t>
            </w:r>
            <w:proofErr w:type="spellStart"/>
            <w:r w:rsidR="00B77C2E" w:rsidRPr="00530EC1">
              <w:rPr>
                <w:rFonts w:ascii="Arial" w:hAnsi="Arial" w:cs="Arial"/>
              </w:rPr>
              <w:t>dalam</w:t>
            </w:r>
            <w:proofErr w:type="spellEnd"/>
            <w:r w:rsidR="00B77C2E" w:rsidRPr="00530EC1">
              <w:rPr>
                <w:rFonts w:ascii="Arial" w:hAnsi="Arial" w:cs="Arial"/>
              </w:rPr>
              <w:t xml:space="preserve"> </w:t>
            </w:r>
            <w:proofErr w:type="spellStart"/>
            <w:r w:rsidR="00B77C2E" w:rsidRPr="00530EC1">
              <w:rPr>
                <w:rFonts w:ascii="Arial" w:hAnsi="Arial" w:cs="Arial"/>
              </w:rPr>
              <w:t>Pemilihan</w:t>
            </w:r>
            <w:proofErr w:type="spellEnd"/>
            <w:r w:rsidR="00B77C2E" w:rsidRPr="00530EC1">
              <w:rPr>
                <w:rFonts w:ascii="Arial" w:hAnsi="Arial" w:cs="Arial"/>
              </w:rPr>
              <w:t xml:space="preserve"> </w:t>
            </w:r>
            <w:proofErr w:type="spellStart"/>
            <w:r w:rsidR="00B77C2E" w:rsidRPr="00530EC1">
              <w:rPr>
                <w:rFonts w:ascii="Arial" w:hAnsi="Arial" w:cs="Arial"/>
              </w:rPr>
              <w:t>Umum</w:t>
            </w:r>
            <w:proofErr w:type="spellEnd"/>
            <w:r w:rsidR="00B77C2E" w:rsidRPr="00530EC1">
              <w:rPr>
                <w:rFonts w:ascii="Arial" w:hAnsi="Arial" w:cs="Arial"/>
              </w:rPr>
              <w:t xml:space="preserve"> </w:t>
            </w:r>
            <w:proofErr w:type="spellStart"/>
            <w:r w:rsidR="00B77C2E" w:rsidRPr="00530EC1">
              <w:rPr>
                <w:rFonts w:ascii="Arial" w:hAnsi="Arial" w:cs="Arial"/>
              </w:rPr>
              <w:t>Bupati</w:t>
            </w:r>
            <w:proofErr w:type="spellEnd"/>
            <w:r w:rsidR="00B77C2E" w:rsidRPr="00530EC1">
              <w:rPr>
                <w:rFonts w:ascii="Arial" w:hAnsi="Arial" w:cs="Arial"/>
              </w:rPr>
              <w:t xml:space="preserve"> dan Wakil </w:t>
            </w:r>
            <w:proofErr w:type="spellStart"/>
            <w:r w:rsidR="00B77C2E" w:rsidRPr="00530EC1">
              <w:rPr>
                <w:rFonts w:ascii="Arial" w:hAnsi="Arial" w:cs="Arial"/>
              </w:rPr>
              <w:t>Bupati</w:t>
            </w:r>
            <w:proofErr w:type="spellEnd"/>
            <w:r w:rsidR="009A302C">
              <w:rPr>
                <w:rFonts w:ascii="Arial" w:hAnsi="Arial" w:cs="Arial"/>
              </w:rPr>
              <w:t xml:space="preserve"> Bandung Barat </w:t>
            </w:r>
            <w:proofErr w:type="spellStart"/>
            <w:r w:rsidR="008120B5" w:rsidRPr="00530EC1">
              <w:rPr>
                <w:rFonts w:ascii="Arial" w:hAnsi="Arial" w:cs="Arial"/>
              </w:rPr>
              <w:t>Tahun</w:t>
            </w:r>
            <w:proofErr w:type="spellEnd"/>
            <w:r w:rsidR="008120B5" w:rsidRPr="00530EC1">
              <w:rPr>
                <w:rFonts w:ascii="Arial" w:hAnsi="Arial" w:cs="Arial"/>
              </w:rPr>
              <w:t xml:space="preserve"> 202</w:t>
            </w:r>
            <w:r w:rsidR="00014331" w:rsidRPr="00530EC1">
              <w:rPr>
                <w:rFonts w:ascii="Arial" w:hAnsi="Arial" w:cs="Arial"/>
              </w:rPr>
              <w:t>4</w:t>
            </w:r>
            <w:r w:rsidR="008120B5" w:rsidRPr="00530EC1">
              <w:rPr>
                <w:rFonts w:ascii="Arial" w:hAnsi="Arial" w:cs="Arial"/>
              </w:rPr>
              <w:t xml:space="preserve"> </w:t>
            </w:r>
            <w:proofErr w:type="spellStart"/>
            <w:r w:rsidR="008120B5" w:rsidRPr="00530EC1">
              <w:rPr>
                <w:rFonts w:ascii="Arial" w:hAnsi="Arial" w:cs="Arial"/>
              </w:rPr>
              <w:t>Nomor</w:t>
            </w:r>
            <w:proofErr w:type="spellEnd"/>
            <w:r w:rsidR="008120B5" w:rsidRPr="00530EC1">
              <w:rPr>
                <w:rFonts w:ascii="Arial" w:hAnsi="Arial" w:cs="Arial"/>
              </w:rPr>
              <w:t xml:space="preserve"> </w:t>
            </w:r>
            <w:proofErr w:type="spellStart"/>
            <w:r w:rsidR="008120B5" w:rsidRPr="00530EC1">
              <w:rPr>
                <w:rFonts w:ascii="Arial" w:hAnsi="Arial" w:cs="Arial"/>
              </w:rPr>
              <w:t>Urut</w:t>
            </w:r>
            <w:proofErr w:type="spellEnd"/>
            <w:r w:rsidR="008120B5" w:rsidRPr="00530EC1">
              <w:rPr>
                <w:rFonts w:ascii="Arial" w:hAnsi="Arial" w:cs="Arial"/>
              </w:rPr>
              <w:t xml:space="preserve"> </w:t>
            </w:r>
            <w:r w:rsidR="009A302C">
              <w:rPr>
                <w:rFonts w:ascii="Arial" w:hAnsi="Arial" w:cs="Arial"/>
              </w:rPr>
              <w:t>3</w:t>
            </w:r>
            <w:r w:rsidRPr="00530EC1">
              <w:rPr>
                <w:rFonts w:ascii="Arial" w:hAnsi="Arial" w:cs="Arial"/>
                <w:lang w:val="id-ID"/>
              </w:rPr>
              <w:t>)</w:t>
            </w:r>
          </w:p>
        </w:tc>
      </w:tr>
      <w:tr w:rsidR="000378BC" w:rsidRPr="00530EC1" w14:paraId="4CD6CDAA" w14:textId="77777777" w:rsidTr="00A24619">
        <w:tc>
          <w:tcPr>
            <w:tcW w:w="2221" w:type="dxa"/>
          </w:tcPr>
          <w:p w14:paraId="3F501639" w14:textId="77777777" w:rsidR="006656B9" w:rsidRPr="00530EC1" w:rsidRDefault="00B20E2A" w:rsidP="00E53772">
            <w:pPr>
              <w:spacing w:after="0" w:line="240" w:lineRule="auto"/>
              <w:jc w:val="both"/>
              <w:rPr>
                <w:rFonts w:ascii="Arial" w:hAnsi="Arial" w:cs="Arial"/>
                <w:b/>
                <w:lang w:val="id-ID"/>
              </w:rPr>
            </w:pPr>
            <w:r w:rsidRPr="00530EC1">
              <w:rPr>
                <w:rFonts w:ascii="Arial" w:hAnsi="Arial" w:cs="Arial"/>
                <w:b/>
                <w:lang w:val="id-ID"/>
              </w:rPr>
              <w:t>Termohon</w:t>
            </w:r>
          </w:p>
        </w:tc>
        <w:tc>
          <w:tcPr>
            <w:tcW w:w="283" w:type="dxa"/>
          </w:tcPr>
          <w:p w14:paraId="5DA514A0" w14:textId="77777777" w:rsidR="00B20E2A" w:rsidRPr="00530EC1" w:rsidRDefault="00B20E2A" w:rsidP="00E53772">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454A421B" w14:textId="1297FC23" w:rsidR="00B20E2A" w:rsidRPr="00530EC1" w:rsidRDefault="00B20E2A" w:rsidP="00E53772">
            <w:pPr>
              <w:spacing w:after="0" w:line="240" w:lineRule="auto"/>
              <w:jc w:val="both"/>
              <w:rPr>
                <w:rFonts w:ascii="Arial" w:hAnsi="Arial" w:cs="Arial"/>
                <w:lang w:val="id-ID"/>
              </w:rPr>
            </w:pPr>
            <w:r w:rsidRPr="00530EC1">
              <w:rPr>
                <w:rFonts w:ascii="Arial" w:hAnsi="Arial" w:cs="Arial"/>
                <w:lang w:val="id-ID"/>
              </w:rPr>
              <w:t>Komisi Pemilihan Umum</w:t>
            </w:r>
            <w:r w:rsidR="009A302C">
              <w:rPr>
                <w:rFonts w:ascii="Arial" w:hAnsi="Arial" w:cs="Arial"/>
                <w:lang w:val="id-ID"/>
              </w:rPr>
              <w:t xml:space="preserve"> Kabupaten Bandung Barat</w:t>
            </w:r>
            <w:r w:rsidRPr="00530EC1">
              <w:rPr>
                <w:rFonts w:ascii="Arial" w:hAnsi="Arial" w:cs="Arial"/>
                <w:lang w:val="id-ID"/>
              </w:rPr>
              <w:t xml:space="preserve"> </w:t>
            </w:r>
          </w:p>
        </w:tc>
      </w:tr>
      <w:tr w:rsidR="00785291" w:rsidRPr="00530EC1" w14:paraId="6E0CE01F" w14:textId="77777777" w:rsidTr="00A24619">
        <w:tc>
          <w:tcPr>
            <w:tcW w:w="2221" w:type="dxa"/>
          </w:tcPr>
          <w:p w14:paraId="067E6E74" w14:textId="77777777" w:rsidR="00785291" w:rsidRPr="00530EC1" w:rsidRDefault="00785291" w:rsidP="00E53772">
            <w:pPr>
              <w:spacing w:after="0" w:line="240" w:lineRule="auto"/>
              <w:jc w:val="both"/>
              <w:rPr>
                <w:rFonts w:ascii="Arial" w:hAnsi="Arial" w:cs="Arial"/>
                <w:b/>
              </w:rPr>
            </w:pPr>
            <w:proofErr w:type="spellStart"/>
            <w:r w:rsidRPr="00530EC1">
              <w:rPr>
                <w:rFonts w:ascii="Arial" w:hAnsi="Arial" w:cs="Arial"/>
                <w:b/>
              </w:rPr>
              <w:t>Pihak</w:t>
            </w:r>
            <w:proofErr w:type="spellEnd"/>
            <w:r w:rsidRPr="00530EC1">
              <w:rPr>
                <w:rFonts w:ascii="Arial" w:hAnsi="Arial" w:cs="Arial"/>
                <w:b/>
              </w:rPr>
              <w:t xml:space="preserve"> </w:t>
            </w:r>
            <w:proofErr w:type="spellStart"/>
            <w:r w:rsidRPr="00530EC1">
              <w:rPr>
                <w:rFonts w:ascii="Arial" w:hAnsi="Arial" w:cs="Arial"/>
                <w:b/>
              </w:rPr>
              <w:t>Terkait</w:t>
            </w:r>
            <w:proofErr w:type="spellEnd"/>
          </w:p>
        </w:tc>
        <w:tc>
          <w:tcPr>
            <w:tcW w:w="283" w:type="dxa"/>
          </w:tcPr>
          <w:p w14:paraId="70B2C6A9" w14:textId="77777777" w:rsidR="00785291" w:rsidRPr="00530EC1" w:rsidRDefault="00785291" w:rsidP="00E53772">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584F9A89" w14:textId="1E53BE46" w:rsidR="00785291" w:rsidRPr="00530EC1" w:rsidRDefault="009A302C" w:rsidP="00E53772">
            <w:pPr>
              <w:spacing w:after="0" w:line="240" w:lineRule="auto"/>
              <w:jc w:val="both"/>
              <w:rPr>
                <w:rFonts w:ascii="Arial" w:hAnsi="Arial" w:cs="Arial"/>
                <w:lang w:val="id-ID"/>
              </w:rPr>
            </w:pPr>
            <w:r>
              <w:rPr>
                <w:rFonts w:ascii="Arial" w:hAnsi="Arial" w:cs="Arial"/>
              </w:rPr>
              <w:t xml:space="preserve">Jeje Ritchie Ismail </w:t>
            </w:r>
            <w:r w:rsidR="00785291" w:rsidRPr="00530EC1">
              <w:rPr>
                <w:rFonts w:ascii="Arial" w:hAnsi="Arial" w:cs="Arial"/>
              </w:rPr>
              <w:t>dan</w:t>
            </w:r>
            <w:r>
              <w:rPr>
                <w:rFonts w:ascii="Arial" w:hAnsi="Arial" w:cs="Arial"/>
              </w:rPr>
              <w:t xml:space="preserve"> Drs. </w:t>
            </w:r>
            <w:proofErr w:type="spellStart"/>
            <w:r>
              <w:rPr>
                <w:rFonts w:ascii="Arial" w:hAnsi="Arial" w:cs="Arial"/>
              </w:rPr>
              <w:t>Asep</w:t>
            </w:r>
            <w:proofErr w:type="spellEnd"/>
            <w:r>
              <w:rPr>
                <w:rFonts w:ascii="Arial" w:hAnsi="Arial" w:cs="Arial"/>
              </w:rPr>
              <w:t xml:space="preserve"> Ismail, </w:t>
            </w:r>
            <w:proofErr w:type="spellStart"/>
            <w:proofErr w:type="gramStart"/>
            <w:r>
              <w:rPr>
                <w:rFonts w:ascii="Arial" w:hAnsi="Arial" w:cs="Arial"/>
              </w:rPr>
              <w:t>M.Si</w:t>
            </w:r>
            <w:proofErr w:type="spellEnd"/>
            <w:proofErr w:type="gramEnd"/>
          </w:p>
          <w:p w14:paraId="00E86239" w14:textId="5FEC042C" w:rsidR="00785291" w:rsidRPr="00530EC1" w:rsidRDefault="00785291" w:rsidP="00E53772">
            <w:pPr>
              <w:spacing w:after="0" w:line="240" w:lineRule="auto"/>
              <w:jc w:val="both"/>
              <w:rPr>
                <w:rFonts w:ascii="Arial" w:hAnsi="Arial" w:cs="Arial"/>
                <w:lang w:val="id-ID"/>
              </w:rPr>
            </w:pPr>
            <w:r w:rsidRPr="00530EC1">
              <w:rPr>
                <w:rFonts w:ascii="Arial" w:hAnsi="Arial" w:cs="Arial"/>
                <w:lang w:val="id-ID"/>
              </w:rPr>
              <w:t>(</w:t>
            </w:r>
            <w:proofErr w:type="spellStart"/>
            <w:r w:rsidR="009A302C" w:rsidRPr="00530EC1">
              <w:rPr>
                <w:rFonts w:ascii="Arial" w:hAnsi="Arial" w:cs="Arial"/>
              </w:rPr>
              <w:t>Pasangan</w:t>
            </w:r>
            <w:proofErr w:type="spellEnd"/>
            <w:r w:rsidR="009A302C" w:rsidRPr="00530EC1">
              <w:rPr>
                <w:rFonts w:ascii="Arial" w:hAnsi="Arial" w:cs="Arial"/>
              </w:rPr>
              <w:t xml:space="preserve"> </w:t>
            </w:r>
            <w:proofErr w:type="spellStart"/>
            <w:r w:rsidR="009A302C" w:rsidRPr="00530EC1">
              <w:rPr>
                <w:rFonts w:ascii="Arial" w:hAnsi="Arial" w:cs="Arial"/>
              </w:rPr>
              <w:t>Calon</w:t>
            </w:r>
            <w:proofErr w:type="spellEnd"/>
            <w:r w:rsidR="009A302C" w:rsidRPr="00530EC1">
              <w:rPr>
                <w:rFonts w:ascii="Arial" w:hAnsi="Arial" w:cs="Arial"/>
              </w:rPr>
              <w:t xml:space="preserve"> </w:t>
            </w:r>
            <w:proofErr w:type="spellStart"/>
            <w:r w:rsidR="009A302C" w:rsidRPr="00530EC1">
              <w:rPr>
                <w:rFonts w:ascii="Arial" w:hAnsi="Arial" w:cs="Arial"/>
              </w:rPr>
              <w:t>Bupati</w:t>
            </w:r>
            <w:proofErr w:type="spellEnd"/>
            <w:r w:rsidR="009A302C" w:rsidRPr="00530EC1">
              <w:rPr>
                <w:rFonts w:ascii="Arial" w:hAnsi="Arial" w:cs="Arial"/>
              </w:rPr>
              <w:t xml:space="preserve"> dan Wakil </w:t>
            </w:r>
            <w:proofErr w:type="spellStart"/>
            <w:r w:rsidR="009A302C" w:rsidRPr="00530EC1">
              <w:rPr>
                <w:rFonts w:ascii="Arial" w:hAnsi="Arial" w:cs="Arial"/>
              </w:rPr>
              <w:t>Bupati</w:t>
            </w:r>
            <w:proofErr w:type="spellEnd"/>
            <w:r w:rsidR="009A302C">
              <w:rPr>
                <w:rFonts w:ascii="Arial" w:hAnsi="Arial" w:cs="Arial"/>
              </w:rPr>
              <w:t xml:space="preserve"> </w:t>
            </w:r>
            <w:proofErr w:type="spellStart"/>
            <w:r w:rsidR="009A302C" w:rsidRPr="00530EC1">
              <w:rPr>
                <w:rFonts w:ascii="Arial" w:hAnsi="Arial" w:cs="Arial"/>
              </w:rPr>
              <w:t>dalam</w:t>
            </w:r>
            <w:proofErr w:type="spellEnd"/>
            <w:r w:rsidR="009A302C" w:rsidRPr="00530EC1">
              <w:rPr>
                <w:rFonts w:ascii="Arial" w:hAnsi="Arial" w:cs="Arial"/>
              </w:rPr>
              <w:t xml:space="preserve"> </w:t>
            </w:r>
            <w:proofErr w:type="spellStart"/>
            <w:r w:rsidR="009A302C" w:rsidRPr="00530EC1">
              <w:rPr>
                <w:rFonts w:ascii="Arial" w:hAnsi="Arial" w:cs="Arial"/>
              </w:rPr>
              <w:t>Pemilihan</w:t>
            </w:r>
            <w:proofErr w:type="spellEnd"/>
            <w:r w:rsidR="009A302C" w:rsidRPr="00530EC1">
              <w:rPr>
                <w:rFonts w:ascii="Arial" w:hAnsi="Arial" w:cs="Arial"/>
              </w:rPr>
              <w:t xml:space="preserve"> </w:t>
            </w:r>
            <w:proofErr w:type="spellStart"/>
            <w:r w:rsidR="009A302C" w:rsidRPr="00530EC1">
              <w:rPr>
                <w:rFonts w:ascii="Arial" w:hAnsi="Arial" w:cs="Arial"/>
              </w:rPr>
              <w:t>Umum</w:t>
            </w:r>
            <w:proofErr w:type="spellEnd"/>
            <w:r w:rsidR="009A302C" w:rsidRPr="00530EC1">
              <w:rPr>
                <w:rFonts w:ascii="Arial" w:hAnsi="Arial" w:cs="Arial"/>
              </w:rPr>
              <w:t xml:space="preserve"> </w:t>
            </w:r>
            <w:proofErr w:type="spellStart"/>
            <w:r w:rsidR="009A302C" w:rsidRPr="00530EC1">
              <w:rPr>
                <w:rFonts w:ascii="Arial" w:hAnsi="Arial" w:cs="Arial"/>
              </w:rPr>
              <w:t>Bupati</w:t>
            </w:r>
            <w:proofErr w:type="spellEnd"/>
            <w:r w:rsidR="009A302C" w:rsidRPr="00530EC1">
              <w:rPr>
                <w:rFonts w:ascii="Arial" w:hAnsi="Arial" w:cs="Arial"/>
              </w:rPr>
              <w:t xml:space="preserve"> dan Wakil </w:t>
            </w:r>
            <w:proofErr w:type="spellStart"/>
            <w:r w:rsidR="009A302C" w:rsidRPr="00530EC1">
              <w:rPr>
                <w:rFonts w:ascii="Arial" w:hAnsi="Arial" w:cs="Arial"/>
              </w:rPr>
              <w:t>Bupati</w:t>
            </w:r>
            <w:proofErr w:type="spellEnd"/>
            <w:r w:rsidR="009A302C">
              <w:rPr>
                <w:rFonts w:ascii="Arial" w:hAnsi="Arial" w:cs="Arial"/>
              </w:rPr>
              <w:t xml:space="preserve"> Bandung Barat </w:t>
            </w:r>
            <w:proofErr w:type="spellStart"/>
            <w:r w:rsidR="009A302C" w:rsidRPr="00530EC1">
              <w:rPr>
                <w:rFonts w:ascii="Arial" w:hAnsi="Arial" w:cs="Arial"/>
              </w:rPr>
              <w:t>Tahun</w:t>
            </w:r>
            <w:proofErr w:type="spellEnd"/>
            <w:r w:rsidR="009A302C" w:rsidRPr="00530EC1">
              <w:rPr>
                <w:rFonts w:ascii="Arial" w:hAnsi="Arial" w:cs="Arial"/>
              </w:rPr>
              <w:t xml:space="preserve"> 2024 </w:t>
            </w:r>
            <w:proofErr w:type="spellStart"/>
            <w:r w:rsidR="009A302C" w:rsidRPr="00530EC1">
              <w:rPr>
                <w:rFonts w:ascii="Arial" w:hAnsi="Arial" w:cs="Arial"/>
              </w:rPr>
              <w:t>Nomor</w:t>
            </w:r>
            <w:proofErr w:type="spellEnd"/>
            <w:r w:rsidR="009A302C" w:rsidRPr="00530EC1">
              <w:rPr>
                <w:rFonts w:ascii="Arial" w:hAnsi="Arial" w:cs="Arial"/>
              </w:rPr>
              <w:t xml:space="preserve"> </w:t>
            </w:r>
            <w:proofErr w:type="spellStart"/>
            <w:r w:rsidR="009A302C" w:rsidRPr="00530EC1">
              <w:rPr>
                <w:rFonts w:ascii="Arial" w:hAnsi="Arial" w:cs="Arial"/>
              </w:rPr>
              <w:t>Urut</w:t>
            </w:r>
            <w:proofErr w:type="spellEnd"/>
            <w:r w:rsidR="009A302C" w:rsidRPr="00530EC1">
              <w:rPr>
                <w:rFonts w:ascii="Arial" w:hAnsi="Arial" w:cs="Arial"/>
              </w:rPr>
              <w:t xml:space="preserve"> </w:t>
            </w:r>
            <w:r w:rsidR="009A302C">
              <w:rPr>
                <w:rFonts w:ascii="Arial" w:hAnsi="Arial" w:cs="Arial"/>
              </w:rPr>
              <w:t>2</w:t>
            </w:r>
            <w:r w:rsidRPr="00530EC1">
              <w:rPr>
                <w:rFonts w:ascii="Arial" w:hAnsi="Arial" w:cs="Arial"/>
                <w:lang w:val="id-ID"/>
              </w:rPr>
              <w:t>)</w:t>
            </w:r>
          </w:p>
        </w:tc>
      </w:tr>
      <w:tr w:rsidR="00785291" w:rsidRPr="00530EC1" w14:paraId="1ED71B39" w14:textId="77777777" w:rsidTr="00A24619">
        <w:tc>
          <w:tcPr>
            <w:tcW w:w="2221" w:type="dxa"/>
          </w:tcPr>
          <w:p w14:paraId="18BDE0BA" w14:textId="77777777" w:rsidR="00785291" w:rsidRPr="00530EC1" w:rsidRDefault="00785291" w:rsidP="00E53772">
            <w:pPr>
              <w:spacing w:after="0" w:line="240" w:lineRule="auto"/>
              <w:jc w:val="both"/>
              <w:rPr>
                <w:rFonts w:ascii="Arial" w:hAnsi="Arial" w:cs="Arial"/>
                <w:b/>
                <w:lang w:val="id-ID"/>
              </w:rPr>
            </w:pPr>
            <w:r w:rsidRPr="00530EC1">
              <w:rPr>
                <w:rFonts w:ascii="Arial" w:hAnsi="Arial" w:cs="Arial"/>
                <w:b/>
                <w:lang w:val="id-ID"/>
              </w:rPr>
              <w:t>Jenis Perkara</w:t>
            </w:r>
          </w:p>
        </w:tc>
        <w:tc>
          <w:tcPr>
            <w:tcW w:w="283" w:type="dxa"/>
          </w:tcPr>
          <w:p w14:paraId="3E237637" w14:textId="77777777" w:rsidR="00785291" w:rsidRPr="00530EC1" w:rsidRDefault="00785291" w:rsidP="00E53772">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15CAC43D" w14:textId="77777777" w:rsidR="00785291" w:rsidRPr="00530EC1" w:rsidRDefault="00785291" w:rsidP="00E53772">
            <w:pPr>
              <w:spacing w:after="0" w:line="240" w:lineRule="auto"/>
              <w:jc w:val="both"/>
              <w:rPr>
                <w:rFonts w:ascii="Arial" w:hAnsi="Arial" w:cs="Arial"/>
              </w:rPr>
            </w:pPr>
            <w:r w:rsidRPr="00530EC1">
              <w:rPr>
                <w:rFonts w:ascii="Arial" w:hAnsi="Arial" w:cs="Arial"/>
                <w:lang w:val="id-ID"/>
              </w:rPr>
              <w:t xml:space="preserve">Perselisihan Hasil Pemilihan </w:t>
            </w:r>
            <w:proofErr w:type="spellStart"/>
            <w:r w:rsidRPr="00530EC1">
              <w:rPr>
                <w:rFonts w:ascii="Arial" w:hAnsi="Arial" w:cs="Arial"/>
              </w:rPr>
              <w:t>Umum</w:t>
            </w:r>
            <w:proofErr w:type="spellEnd"/>
            <w:r w:rsidRPr="00530EC1">
              <w:rPr>
                <w:rFonts w:ascii="Arial" w:hAnsi="Arial" w:cs="Arial"/>
              </w:rPr>
              <w:t xml:space="preserve"> </w:t>
            </w:r>
            <w:proofErr w:type="spellStart"/>
            <w:r w:rsidRPr="00530EC1">
              <w:rPr>
                <w:rFonts w:ascii="Arial" w:hAnsi="Arial" w:cs="Arial"/>
              </w:rPr>
              <w:t>Gubernur</w:t>
            </w:r>
            <w:proofErr w:type="spellEnd"/>
            <w:r w:rsidRPr="00530EC1">
              <w:rPr>
                <w:rFonts w:ascii="Arial" w:hAnsi="Arial" w:cs="Arial"/>
              </w:rPr>
              <w:t xml:space="preserve">, </w:t>
            </w:r>
            <w:proofErr w:type="spellStart"/>
            <w:r w:rsidRPr="00530EC1">
              <w:rPr>
                <w:rFonts w:ascii="Arial" w:hAnsi="Arial" w:cs="Arial"/>
              </w:rPr>
              <w:t>Bupati</w:t>
            </w:r>
            <w:proofErr w:type="spellEnd"/>
            <w:r w:rsidRPr="00530EC1">
              <w:rPr>
                <w:rFonts w:ascii="Arial" w:hAnsi="Arial" w:cs="Arial"/>
              </w:rPr>
              <w:t xml:space="preserve">, dan </w:t>
            </w:r>
            <w:proofErr w:type="spellStart"/>
            <w:r w:rsidRPr="00530EC1">
              <w:rPr>
                <w:rFonts w:ascii="Arial" w:hAnsi="Arial" w:cs="Arial"/>
              </w:rPr>
              <w:t>Walikota</w:t>
            </w:r>
            <w:proofErr w:type="spellEnd"/>
            <w:r w:rsidRPr="00530EC1">
              <w:rPr>
                <w:rFonts w:ascii="Arial" w:hAnsi="Arial" w:cs="Arial"/>
              </w:rPr>
              <w:t xml:space="preserve"> </w:t>
            </w:r>
            <w:proofErr w:type="spellStart"/>
            <w:r w:rsidRPr="00530EC1">
              <w:rPr>
                <w:rFonts w:ascii="Arial" w:hAnsi="Arial" w:cs="Arial"/>
              </w:rPr>
              <w:t>Tahun</w:t>
            </w:r>
            <w:proofErr w:type="spellEnd"/>
            <w:r w:rsidRPr="00530EC1">
              <w:rPr>
                <w:rFonts w:ascii="Arial" w:hAnsi="Arial" w:cs="Arial"/>
              </w:rPr>
              <w:t xml:space="preserve"> 2024.</w:t>
            </w:r>
          </w:p>
        </w:tc>
      </w:tr>
      <w:tr w:rsidR="00785291" w:rsidRPr="00530EC1" w14:paraId="2767EEDC" w14:textId="77777777" w:rsidTr="00A24619">
        <w:tc>
          <w:tcPr>
            <w:tcW w:w="2221" w:type="dxa"/>
          </w:tcPr>
          <w:p w14:paraId="4717101D" w14:textId="77777777" w:rsidR="00785291" w:rsidRPr="00530EC1" w:rsidRDefault="00785291" w:rsidP="00E53772">
            <w:pPr>
              <w:spacing w:after="0" w:line="240" w:lineRule="auto"/>
              <w:jc w:val="both"/>
              <w:rPr>
                <w:rFonts w:ascii="Arial" w:hAnsi="Arial" w:cs="Arial"/>
                <w:b/>
                <w:lang w:val="id-ID"/>
              </w:rPr>
            </w:pPr>
            <w:r w:rsidRPr="00530EC1">
              <w:rPr>
                <w:rFonts w:ascii="Arial" w:hAnsi="Arial" w:cs="Arial"/>
                <w:b/>
                <w:lang w:val="id-ID"/>
              </w:rPr>
              <w:t>Amar Putusan</w:t>
            </w:r>
          </w:p>
        </w:tc>
        <w:tc>
          <w:tcPr>
            <w:tcW w:w="283" w:type="dxa"/>
          </w:tcPr>
          <w:p w14:paraId="44226086" w14:textId="77777777" w:rsidR="00785291" w:rsidRPr="00530EC1" w:rsidRDefault="00785291" w:rsidP="00E53772">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34F4A976" w14:textId="77777777" w:rsidR="009A302C" w:rsidRPr="009A302C" w:rsidRDefault="009A302C" w:rsidP="00E53772">
            <w:pPr>
              <w:spacing w:after="0" w:line="240" w:lineRule="auto"/>
              <w:jc w:val="both"/>
              <w:rPr>
                <w:rFonts w:ascii="Arial" w:hAnsi="Arial" w:cs="Arial"/>
                <w:b/>
                <w:lang w:val="pt-BR"/>
              </w:rPr>
            </w:pPr>
            <w:r w:rsidRPr="009A302C">
              <w:rPr>
                <w:rFonts w:ascii="Arial" w:hAnsi="Arial" w:cs="Arial"/>
                <w:b/>
                <w:lang w:val="pt-BR"/>
              </w:rPr>
              <w:t>Dalam Eksepsi:</w:t>
            </w:r>
          </w:p>
          <w:p w14:paraId="2915F2CE" w14:textId="77777777" w:rsidR="009A302C" w:rsidRPr="009A302C" w:rsidRDefault="009A302C" w:rsidP="00E53772">
            <w:pPr>
              <w:numPr>
                <w:ilvl w:val="2"/>
                <w:numId w:val="17"/>
              </w:numPr>
              <w:spacing w:after="0" w:line="240" w:lineRule="auto"/>
              <w:ind w:left="400" w:hanging="360"/>
              <w:jc w:val="both"/>
              <w:rPr>
                <w:rFonts w:ascii="Arial" w:hAnsi="Arial" w:cs="Arial"/>
                <w:lang w:val="pt-BR"/>
              </w:rPr>
            </w:pPr>
            <w:r w:rsidRPr="009A302C">
              <w:rPr>
                <w:rFonts w:ascii="Arial" w:hAnsi="Arial" w:cs="Arial"/>
                <w:lang w:val="pt-BR"/>
              </w:rPr>
              <w:t>Mengabulkan eksepsi Termohon dan eksepsi Pihak Terkait berkenaan dengan kedudukan hukum Pemohon;</w:t>
            </w:r>
          </w:p>
          <w:p w14:paraId="4A1081A2" w14:textId="77777777" w:rsidR="009A302C" w:rsidRPr="009A302C" w:rsidRDefault="009A302C" w:rsidP="00E53772">
            <w:pPr>
              <w:numPr>
                <w:ilvl w:val="2"/>
                <w:numId w:val="17"/>
              </w:numPr>
              <w:spacing w:after="0" w:line="240" w:lineRule="auto"/>
              <w:ind w:left="403" w:hanging="360"/>
              <w:jc w:val="both"/>
              <w:rPr>
                <w:rFonts w:ascii="Arial" w:hAnsi="Arial" w:cs="Arial"/>
              </w:rPr>
            </w:pPr>
            <w:proofErr w:type="spellStart"/>
            <w:r w:rsidRPr="009A302C">
              <w:rPr>
                <w:rFonts w:ascii="Arial" w:hAnsi="Arial" w:cs="Arial"/>
              </w:rPr>
              <w:t>Menolak</w:t>
            </w:r>
            <w:proofErr w:type="spellEnd"/>
            <w:r w:rsidRPr="009A302C">
              <w:rPr>
                <w:rFonts w:ascii="Arial" w:hAnsi="Arial" w:cs="Arial"/>
              </w:rPr>
              <w:t xml:space="preserve"> </w:t>
            </w:r>
            <w:proofErr w:type="spellStart"/>
            <w:r w:rsidRPr="009A302C">
              <w:rPr>
                <w:rFonts w:ascii="Arial" w:hAnsi="Arial" w:cs="Arial"/>
              </w:rPr>
              <w:t>eksepsi</w:t>
            </w:r>
            <w:proofErr w:type="spellEnd"/>
            <w:r w:rsidRPr="009A302C">
              <w:rPr>
                <w:rFonts w:ascii="Arial" w:hAnsi="Arial" w:cs="Arial"/>
              </w:rPr>
              <w:t xml:space="preserve"> </w:t>
            </w:r>
            <w:proofErr w:type="spellStart"/>
            <w:r w:rsidRPr="009A302C">
              <w:rPr>
                <w:rFonts w:ascii="Arial" w:hAnsi="Arial" w:cs="Arial"/>
              </w:rPr>
              <w:t>Termohon</w:t>
            </w:r>
            <w:proofErr w:type="spellEnd"/>
            <w:r w:rsidRPr="009A302C">
              <w:rPr>
                <w:rFonts w:ascii="Arial" w:hAnsi="Arial" w:cs="Arial"/>
              </w:rPr>
              <w:t xml:space="preserve"> dan </w:t>
            </w:r>
            <w:proofErr w:type="spellStart"/>
            <w:r w:rsidRPr="009A302C">
              <w:rPr>
                <w:rFonts w:ascii="Arial" w:hAnsi="Arial" w:cs="Arial"/>
              </w:rPr>
              <w:t>eksepsi</w:t>
            </w:r>
            <w:proofErr w:type="spellEnd"/>
            <w:r w:rsidRPr="009A302C">
              <w:rPr>
                <w:rFonts w:ascii="Arial" w:hAnsi="Arial" w:cs="Arial"/>
              </w:rPr>
              <w:t xml:space="preserve"> </w:t>
            </w:r>
            <w:proofErr w:type="spellStart"/>
            <w:r w:rsidRPr="009A302C">
              <w:rPr>
                <w:rFonts w:ascii="Arial" w:hAnsi="Arial" w:cs="Arial"/>
              </w:rPr>
              <w:t>Pihak</w:t>
            </w:r>
            <w:proofErr w:type="spellEnd"/>
            <w:r w:rsidRPr="009A302C">
              <w:rPr>
                <w:rFonts w:ascii="Arial" w:hAnsi="Arial" w:cs="Arial"/>
              </w:rPr>
              <w:t xml:space="preserve"> </w:t>
            </w:r>
            <w:proofErr w:type="spellStart"/>
            <w:r w:rsidRPr="009A302C">
              <w:rPr>
                <w:rFonts w:ascii="Arial" w:hAnsi="Arial" w:cs="Arial"/>
              </w:rPr>
              <w:t>Terkait</w:t>
            </w:r>
            <w:proofErr w:type="spellEnd"/>
            <w:r w:rsidRPr="009A302C">
              <w:rPr>
                <w:rFonts w:ascii="Arial" w:hAnsi="Arial" w:cs="Arial"/>
              </w:rPr>
              <w:t xml:space="preserve"> </w:t>
            </w:r>
            <w:proofErr w:type="spellStart"/>
            <w:r w:rsidRPr="009A302C">
              <w:rPr>
                <w:rFonts w:ascii="Arial" w:hAnsi="Arial" w:cs="Arial"/>
              </w:rPr>
              <w:t>untuk</w:t>
            </w:r>
            <w:proofErr w:type="spellEnd"/>
            <w:r w:rsidRPr="009A302C">
              <w:rPr>
                <w:rFonts w:ascii="Arial" w:hAnsi="Arial" w:cs="Arial"/>
              </w:rPr>
              <w:t xml:space="preserve"> </w:t>
            </w:r>
            <w:proofErr w:type="spellStart"/>
            <w:r w:rsidRPr="009A302C">
              <w:rPr>
                <w:rFonts w:ascii="Arial" w:hAnsi="Arial" w:cs="Arial"/>
              </w:rPr>
              <w:t>selain</w:t>
            </w:r>
            <w:proofErr w:type="spellEnd"/>
            <w:r w:rsidRPr="009A302C">
              <w:rPr>
                <w:rFonts w:ascii="Arial" w:hAnsi="Arial" w:cs="Arial"/>
              </w:rPr>
              <w:t xml:space="preserve"> dan </w:t>
            </w:r>
            <w:proofErr w:type="spellStart"/>
            <w:r w:rsidRPr="009A302C">
              <w:rPr>
                <w:rFonts w:ascii="Arial" w:hAnsi="Arial" w:cs="Arial"/>
              </w:rPr>
              <w:t>selebihnya</w:t>
            </w:r>
            <w:proofErr w:type="spellEnd"/>
            <w:r w:rsidRPr="009A302C">
              <w:rPr>
                <w:rFonts w:ascii="Arial" w:hAnsi="Arial" w:cs="Arial"/>
              </w:rPr>
              <w:t>.</w:t>
            </w:r>
          </w:p>
          <w:p w14:paraId="7649F18D" w14:textId="77777777" w:rsidR="009A302C" w:rsidRPr="009A302C" w:rsidRDefault="009A302C" w:rsidP="00E53772">
            <w:pPr>
              <w:spacing w:after="0" w:line="240" w:lineRule="auto"/>
              <w:ind w:left="17"/>
              <w:jc w:val="both"/>
              <w:rPr>
                <w:rFonts w:ascii="Arial" w:hAnsi="Arial" w:cs="Arial"/>
              </w:rPr>
            </w:pPr>
            <w:proofErr w:type="spellStart"/>
            <w:r w:rsidRPr="009A302C">
              <w:rPr>
                <w:rFonts w:ascii="Arial" w:hAnsi="Arial" w:cs="Arial"/>
                <w:b/>
              </w:rPr>
              <w:t>Dalam</w:t>
            </w:r>
            <w:proofErr w:type="spellEnd"/>
            <w:r w:rsidRPr="009A302C">
              <w:rPr>
                <w:rFonts w:ascii="Arial" w:hAnsi="Arial" w:cs="Arial"/>
                <w:b/>
              </w:rPr>
              <w:t xml:space="preserve"> </w:t>
            </w:r>
            <w:proofErr w:type="spellStart"/>
            <w:r w:rsidRPr="009A302C">
              <w:rPr>
                <w:rFonts w:ascii="Arial" w:hAnsi="Arial" w:cs="Arial"/>
                <w:b/>
              </w:rPr>
              <w:t>Pokok</w:t>
            </w:r>
            <w:proofErr w:type="spellEnd"/>
            <w:r w:rsidRPr="009A302C">
              <w:rPr>
                <w:rFonts w:ascii="Arial" w:hAnsi="Arial" w:cs="Arial"/>
                <w:b/>
              </w:rPr>
              <w:t xml:space="preserve"> </w:t>
            </w:r>
            <w:proofErr w:type="spellStart"/>
            <w:r w:rsidRPr="009A302C">
              <w:rPr>
                <w:rFonts w:ascii="Arial" w:hAnsi="Arial" w:cs="Arial"/>
                <w:b/>
              </w:rPr>
              <w:t>Permohonan</w:t>
            </w:r>
            <w:proofErr w:type="spellEnd"/>
            <w:r w:rsidRPr="009A302C">
              <w:rPr>
                <w:rFonts w:ascii="Arial" w:hAnsi="Arial" w:cs="Arial"/>
                <w:b/>
              </w:rPr>
              <w:t>:</w:t>
            </w:r>
          </w:p>
          <w:p w14:paraId="58D2BB4A" w14:textId="7E8A6891" w:rsidR="00785291" w:rsidRPr="009A302C" w:rsidRDefault="009A302C" w:rsidP="00E53772">
            <w:pPr>
              <w:spacing w:after="0" w:line="240" w:lineRule="auto"/>
              <w:ind w:left="14"/>
              <w:jc w:val="both"/>
              <w:rPr>
                <w:rFonts w:ascii="Arial" w:hAnsi="Arial" w:cs="Arial"/>
                <w:bCs/>
              </w:rPr>
            </w:pPr>
            <w:proofErr w:type="spellStart"/>
            <w:r w:rsidRPr="009A302C">
              <w:rPr>
                <w:rFonts w:ascii="Arial" w:hAnsi="Arial" w:cs="Arial"/>
              </w:rPr>
              <w:t>Menyatakan</w:t>
            </w:r>
            <w:proofErr w:type="spellEnd"/>
            <w:r w:rsidRPr="009A302C">
              <w:rPr>
                <w:rFonts w:ascii="Arial" w:hAnsi="Arial" w:cs="Arial"/>
                <w:lang w:val="id-ID"/>
              </w:rPr>
              <w:t xml:space="preserve"> </w:t>
            </w:r>
            <w:proofErr w:type="spellStart"/>
            <w:r w:rsidRPr="009A302C">
              <w:rPr>
                <w:rFonts w:ascii="Arial" w:hAnsi="Arial" w:cs="Arial"/>
              </w:rPr>
              <w:t>permohonan</w:t>
            </w:r>
            <w:proofErr w:type="spellEnd"/>
            <w:r w:rsidRPr="009A302C">
              <w:rPr>
                <w:rFonts w:ascii="Arial" w:hAnsi="Arial" w:cs="Arial"/>
                <w:lang w:val="id-ID"/>
              </w:rPr>
              <w:t xml:space="preserve"> </w:t>
            </w:r>
            <w:proofErr w:type="spellStart"/>
            <w:r w:rsidRPr="009A302C">
              <w:rPr>
                <w:rFonts w:ascii="Arial" w:hAnsi="Arial" w:cs="Arial"/>
              </w:rPr>
              <w:t>Pemohon</w:t>
            </w:r>
            <w:proofErr w:type="spellEnd"/>
            <w:r w:rsidRPr="009A302C">
              <w:rPr>
                <w:rFonts w:ascii="Arial" w:hAnsi="Arial" w:cs="Arial"/>
                <w:lang w:val="id-ID"/>
              </w:rPr>
              <w:t xml:space="preserve"> </w:t>
            </w:r>
            <w:proofErr w:type="spellStart"/>
            <w:r w:rsidRPr="009A302C">
              <w:rPr>
                <w:rFonts w:ascii="Arial" w:hAnsi="Arial" w:cs="Arial"/>
              </w:rPr>
              <w:t>tidak</w:t>
            </w:r>
            <w:proofErr w:type="spellEnd"/>
            <w:r w:rsidRPr="009A302C">
              <w:rPr>
                <w:rFonts w:ascii="Arial" w:hAnsi="Arial" w:cs="Arial"/>
                <w:lang w:val="id-ID"/>
              </w:rPr>
              <w:t xml:space="preserve"> </w:t>
            </w:r>
            <w:proofErr w:type="spellStart"/>
            <w:r w:rsidRPr="009A302C">
              <w:rPr>
                <w:rFonts w:ascii="Arial" w:hAnsi="Arial" w:cs="Arial"/>
              </w:rPr>
              <w:t>dapat</w:t>
            </w:r>
            <w:proofErr w:type="spellEnd"/>
            <w:r w:rsidRPr="009A302C">
              <w:rPr>
                <w:rFonts w:ascii="Arial" w:hAnsi="Arial" w:cs="Arial"/>
                <w:lang w:val="id-ID"/>
              </w:rPr>
              <w:t xml:space="preserve"> </w:t>
            </w:r>
            <w:proofErr w:type="spellStart"/>
            <w:r w:rsidRPr="009A302C">
              <w:rPr>
                <w:rFonts w:ascii="Arial" w:hAnsi="Arial" w:cs="Arial"/>
              </w:rPr>
              <w:t>diterima</w:t>
            </w:r>
            <w:proofErr w:type="spellEnd"/>
            <w:r w:rsidRPr="009A302C">
              <w:rPr>
                <w:rFonts w:ascii="Arial" w:hAnsi="Arial" w:cs="Arial"/>
              </w:rPr>
              <w:t>.</w:t>
            </w:r>
          </w:p>
        </w:tc>
      </w:tr>
      <w:tr w:rsidR="00785291" w:rsidRPr="00530EC1" w14:paraId="4A40D161" w14:textId="77777777" w:rsidTr="00A24619">
        <w:trPr>
          <w:trHeight w:val="495"/>
        </w:trPr>
        <w:tc>
          <w:tcPr>
            <w:tcW w:w="2221" w:type="dxa"/>
          </w:tcPr>
          <w:p w14:paraId="594333C1" w14:textId="77777777" w:rsidR="00785291" w:rsidRPr="00530EC1" w:rsidRDefault="00785291" w:rsidP="00E53772">
            <w:pPr>
              <w:spacing w:after="0" w:line="240" w:lineRule="auto"/>
              <w:rPr>
                <w:rFonts w:ascii="Arial" w:hAnsi="Arial" w:cs="Arial"/>
                <w:b/>
                <w:lang w:val="id-ID"/>
              </w:rPr>
            </w:pPr>
            <w:r w:rsidRPr="00530EC1">
              <w:rPr>
                <w:rFonts w:ascii="Arial" w:hAnsi="Arial" w:cs="Arial"/>
                <w:b/>
                <w:lang w:val="id-ID"/>
              </w:rPr>
              <w:t>Tanggal Putusan</w:t>
            </w:r>
          </w:p>
        </w:tc>
        <w:tc>
          <w:tcPr>
            <w:tcW w:w="283" w:type="dxa"/>
          </w:tcPr>
          <w:p w14:paraId="0225580C" w14:textId="77777777" w:rsidR="00785291" w:rsidRPr="00530EC1" w:rsidRDefault="00785291" w:rsidP="00E53772">
            <w:pPr>
              <w:spacing w:after="0" w:line="240" w:lineRule="auto"/>
              <w:rPr>
                <w:rFonts w:ascii="Arial" w:hAnsi="Arial" w:cs="Arial"/>
                <w:lang w:val="id-ID"/>
              </w:rPr>
            </w:pPr>
            <w:r w:rsidRPr="00530EC1">
              <w:rPr>
                <w:rFonts w:ascii="Arial" w:hAnsi="Arial" w:cs="Arial"/>
                <w:lang w:val="id-ID"/>
              </w:rPr>
              <w:t>:</w:t>
            </w:r>
          </w:p>
        </w:tc>
        <w:tc>
          <w:tcPr>
            <w:tcW w:w="6712" w:type="dxa"/>
          </w:tcPr>
          <w:p w14:paraId="7DAF5445" w14:textId="4662A4D9" w:rsidR="00785291" w:rsidRPr="005E3E0D" w:rsidRDefault="00785291" w:rsidP="00E53772">
            <w:pPr>
              <w:spacing w:after="0" w:line="240" w:lineRule="auto"/>
              <w:rPr>
                <w:rFonts w:ascii="Arial" w:hAnsi="Arial" w:cs="Arial"/>
              </w:rPr>
            </w:pPr>
            <w:r w:rsidRPr="00530EC1">
              <w:rPr>
                <w:rFonts w:ascii="Arial" w:hAnsi="Arial" w:cs="Arial"/>
                <w:lang w:val="id-ID"/>
              </w:rPr>
              <w:t xml:space="preserve"> </w:t>
            </w:r>
            <w:r w:rsidR="005E3E0D">
              <w:rPr>
                <w:rFonts w:ascii="Arial" w:hAnsi="Arial" w:cs="Arial"/>
                <w:lang w:val="id-ID"/>
              </w:rPr>
              <w:t>Rabu</w:t>
            </w:r>
            <w:r w:rsidRPr="00530EC1">
              <w:rPr>
                <w:rFonts w:ascii="Arial" w:hAnsi="Arial" w:cs="Arial"/>
                <w:lang w:val="id-ID"/>
              </w:rPr>
              <w:t xml:space="preserve">, </w:t>
            </w:r>
            <w:r w:rsidR="005E3E0D">
              <w:rPr>
                <w:rFonts w:ascii="Arial" w:hAnsi="Arial" w:cs="Arial"/>
                <w:lang w:val="id-ID"/>
              </w:rPr>
              <w:t xml:space="preserve">5 Februari </w:t>
            </w:r>
            <w:r w:rsidRPr="00530EC1">
              <w:rPr>
                <w:rFonts w:ascii="Arial" w:hAnsi="Arial" w:cs="Arial"/>
                <w:lang w:val="id-ID"/>
              </w:rPr>
              <w:t>202</w:t>
            </w:r>
            <w:r w:rsidRPr="00530EC1">
              <w:rPr>
                <w:rFonts w:ascii="Arial" w:hAnsi="Arial" w:cs="Arial"/>
              </w:rPr>
              <w:t>5</w:t>
            </w:r>
          </w:p>
        </w:tc>
      </w:tr>
      <w:tr w:rsidR="00785291" w:rsidRPr="00530EC1" w14:paraId="72FD5886" w14:textId="77777777" w:rsidTr="00A24619">
        <w:trPr>
          <w:trHeight w:val="87"/>
        </w:trPr>
        <w:tc>
          <w:tcPr>
            <w:tcW w:w="2221" w:type="dxa"/>
          </w:tcPr>
          <w:p w14:paraId="33AD48E3" w14:textId="77777777" w:rsidR="00785291" w:rsidRPr="00530EC1" w:rsidRDefault="00785291" w:rsidP="00E53772">
            <w:pPr>
              <w:spacing w:after="0" w:line="240" w:lineRule="auto"/>
              <w:jc w:val="both"/>
              <w:rPr>
                <w:rFonts w:ascii="Arial" w:hAnsi="Arial" w:cs="Arial"/>
                <w:b/>
                <w:lang w:val="id-ID"/>
              </w:rPr>
            </w:pPr>
            <w:r w:rsidRPr="00530EC1">
              <w:rPr>
                <w:rFonts w:ascii="Arial" w:hAnsi="Arial" w:cs="Arial"/>
                <w:b/>
                <w:lang w:val="id-ID"/>
              </w:rPr>
              <w:t>Ikhtisar Putusan</w:t>
            </w:r>
          </w:p>
        </w:tc>
        <w:tc>
          <w:tcPr>
            <w:tcW w:w="283" w:type="dxa"/>
          </w:tcPr>
          <w:p w14:paraId="19D1ED5B" w14:textId="77777777" w:rsidR="00785291" w:rsidRPr="00530EC1" w:rsidRDefault="00785291" w:rsidP="00E53772">
            <w:pPr>
              <w:spacing w:after="0" w:line="240" w:lineRule="auto"/>
              <w:jc w:val="both"/>
              <w:rPr>
                <w:rFonts w:ascii="Arial" w:hAnsi="Arial" w:cs="Arial"/>
                <w:lang w:val="id-ID"/>
              </w:rPr>
            </w:pPr>
            <w:r w:rsidRPr="00530EC1">
              <w:rPr>
                <w:rFonts w:ascii="Arial" w:hAnsi="Arial" w:cs="Arial"/>
                <w:lang w:val="id-ID"/>
              </w:rPr>
              <w:t>:</w:t>
            </w:r>
          </w:p>
        </w:tc>
        <w:tc>
          <w:tcPr>
            <w:tcW w:w="6712" w:type="dxa"/>
          </w:tcPr>
          <w:p w14:paraId="258B7B13" w14:textId="77777777" w:rsidR="00785291" w:rsidRPr="00530EC1" w:rsidRDefault="00785291" w:rsidP="00E53772">
            <w:pPr>
              <w:spacing w:after="0" w:line="240" w:lineRule="auto"/>
              <w:jc w:val="both"/>
              <w:rPr>
                <w:rFonts w:ascii="Arial" w:hAnsi="Arial" w:cs="Arial"/>
                <w:lang w:val="id-ID"/>
              </w:rPr>
            </w:pPr>
          </w:p>
        </w:tc>
      </w:tr>
    </w:tbl>
    <w:p w14:paraId="7C39F799" w14:textId="77777777" w:rsidR="000378BC" w:rsidRPr="00530EC1" w:rsidRDefault="000378BC" w:rsidP="000378BC">
      <w:pPr>
        <w:spacing w:after="0" w:line="240" w:lineRule="auto"/>
        <w:jc w:val="both"/>
        <w:rPr>
          <w:rFonts w:ascii="Arial" w:hAnsi="Arial" w:cs="Arial"/>
          <w:lang w:val="id-ID"/>
        </w:rPr>
      </w:pPr>
    </w:p>
    <w:p w14:paraId="56DCB093" w14:textId="25A5F85A" w:rsidR="00785291" w:rsidRPr="00530EC1" w:rsidRDefault="008A659A" w:rsidP="00530EC1">
      <w:pPr>
        <w:tabs>
          <w:tab w:val="left" w:pos="720"/>
        </w:tabs>
        <w:spacing w:before="120" w:after="120" w:line="240" w:lineRule="auto"/>
        <w:jc w:val="both"/>
        <w:rPr>
          <w:rFonts w:ascii="Arial" w:hAnsi="Arial" w:cs="Arial"/>
        </w:rPr>
      </w:pPr>
      <w:r w:rsidRPr="00530EC1">
        <w:rPr>
          <w:rFonts w:ascii="Arial" w:hAnsi="Arial" w:cs="Arial"/>
          <w:lang w:val="id-ID"/>
        </w:rPr>
        <w:tab/>
        <w:t>Pemohon</w:t>
      </w:r>
      <w:r w:rsidR="00785291" w:rsidRPr="00530EC1">
        <w:rPr>
          <w:rFonts w:ascii="Arial" w:hAnsi="Arial" w:cs="Arial"/>
        </w:rPr>
        <w:t xml:space="preserve"> </w:t>
      </w:r>
      <w:r w:rsidR="003B6F0E" w:rsidRPr="00530EC1">
        <w:rPr>
          <w:rFonts w:ascii="Arial" w:hAnsi="Arial" w:cs="Arial"/>
          <w:lang w:val="id-ID"/>
        </w:rPr>
        <w:t>mengajukan</w:t>
      </w:r>
      <w:r w:rsidR="00785291" w:rsidRPr="00530EC1">
        <w:rPr>
          <w:rFonts w:ascii="Arial" w:hAnsi="Arial" w:cs="Arial"/>
        </w:rPr>
        <w:t xml:space="preserve"> </w:t>
      </w:r>
      <w:proofErr w:type="spellStart"/>
      <w:r w:rsidR="00785291" w:rsidRPr="00530EC1">
        <w:rPr>
          <w:rFonts w:ascii="Arial" w:hAnsi="Arial" w:cs="Arial"/>
        </w:rPr>
        <w:t>permohonan</w:t>
      </w:r>
      <w:proofErr w:type="spellEnd"/>
      <w:r w:rsidR="00785291" w:rsidRPr="00530EC1">
        <w:rPr>
          <w:rFonts w:ascii="Arial" w:hAnsi="Arial" w:cs="Arial"/>
        </w:rPr>
        <w:t xml:space="preserve"> </w:t>
      </w:r>
      <w:proofErr w:type="spellStart"/>
      <w:r w:rsidR="00785291" w:rsidRPr="00530EC1">
        <w:rPr>
          <w:rFonts w:ascii="Arial" w:hAnsi="Arial" w:cs="Arial"/>
        </w:rPr>
        <w:t>ke</w:t>
      </w:r>
      <w:proofErr w:type="spellEnd"/>
      <w:r w:rsidR="00785291" w:rsidRPr="00530EC1">
        <w:rPr>
          <w:rFonts w:ascii="Arial" w:hAnsi="Arial" w:cs="Arial"/>
        </w:rPr>
        <w:t xml:space="preserve"> </w:t>
      </w:r>
      <w:proofErr w:type="spellStart"/>
      <w:r w:rsidR="00785291" w:rsidRPr="00530EC1">
        <w:rPr>
          <w:rFonts w:ascii="Arial" w:hAnsi="Arial" w:cs="Arial"/>
        </w:rPr>
        <w:t>Mahkamah</w:t>
      </w:r>
      <w:proofErr w:type="spellEnd"/>
      <w:r w:rsidR="00785291" w:rsidRPr="00530EC1">
        <w:rPr>
          <w:rFonts w:ascii="Arial" w:hAnsi="Arial" w:cs="Arial"/>
        </w:rPr>
        <w:t xml:space="preserve"> pada </w:t>
      </w:r>
      <w:proofErr w:type="spellStart"/>
      <w:r w:rsidR="00785291" w:rsidRPr="00530EC1">
        <w:rPr>
          <w:rFonts w:ascii="Arial" w:hAnsi="Arial" w:cs="Arial"/>
        </w:rPr>
        <w:t>tanggal</w:t>
      </w:r>
      <w:proofErr w:type="spellEnd"/>
      <w:r w:rsidR="00785291" w:rsidRPr="00530EC1">
        <w:rPr>
          <w:rFonts w:ascii="Arial" w:hAnsi="Arial" w:cs="Arial"/>
        </w:rPr>
        <w:t xml:space="preserve"> </w:t>
      </w:r>
      <w:r w:rsidR="00A24619">
        <w:rPr>
          <w:rFonts w:ascii="Arial" w:hAnsi="Arial" w:cs="Arial"/>
        </w:rPr>
        <w:t xml:space="preserve">9 </w:t>
      </w:r>
      <w:proofErr w:type="spellStart"/>
      <w:r w:rsidR="00A24619">
        <w:rPr>
          <w:rFonts w:ascii="Arial" w:hAnsi="Arial" w:cs="Arial"/>
        </w:rPr>
        <w:t>Desember</w:t>
      </w:r>
      <w:proofErr w:type="spellEnd"/>
      <w:r w:rsidR="00A24619">
        <w:rPr>
          <w:rFonts w:ascii="Arial" w:hAnsi="Arial" w:cs="Arial"/>
        </w:rPr>
        <w:t xml:space="preserve"> 2024</w:t>
      </w:r>
      <w:r w:rsidR="00785291" w:rsidRPr="00530EC1">
        <w:rPr>
          <w:rFonts w:ascii="Arial" w:hAnsi="Arial" w:cs="Arial"/>
        </w:rPr>
        <w:t xml:space="preserve"> yang pada </w:t>
      </w:r>
      <w:proofErr w:type="spellStart"/>
      <w:r w:rsidR="00785291" w:rsidRPr="00530EC1">
        <w:rPr>
          <w:rFonts w:ascii="Arial" w:hAnsi="Arial" w:cs="Arial"/>
        </w:rPr>
        <w:t>pokoknya</w:t>
      </w:r>
      <w:proofErr w:type="spellEnd"/>
      <w:r w:rsidR="00DE5D59">
        <w:rPr>
          <w:rFonts w:ascii="Arial" w:hAnsi="Arial" w:cs="Arial"/>
        </w:rPr>
        <w:t xml:space="preserve"> </w:t>
      </w:r>
      <w:proofErr w:type="spellStart"/>
      <w:r w:rsidR="00DE5D59">
        <w:rPr>
          <w:rFonts w:ascii="Arial" w:hAnsi="Arial" w:cs="Arial"/>
        </w:rPr>
        <w:t>adanya</w:t>
      </w:r>
      <w:proofErr w:type="spellEnd"/>
      <w:r w:rsidR="00DE5D59">
        <w:rPr>
          <w:rFonts w:ascii="Arial" w:hAnsi="Arial" w:cs="Arial"/>
        </w:rPr>
        <w:t xml:space="preserve"> </w:t>
      </w:r>
      <w:proofErr w:type="spellStart"/>
      <w:r w:rsidR="00DE5D59">
        <w:rPr>
          <w:rFonts w:ascii="Arial" w:hAnsi="Arial" w:cs="Arial"/>
        </w:rPr>
        <w:t>keberpihakan</w:t>
      </w:r>
      <w:proofErr w:type="spellEnd"/>
      <w:r w:rsidR="00DE5D59">
        <w:rPr>
          <w:rFonts w:ascii="Arial" w:hAnsi="Arial" w:cs="Arial"/>
        </w:rPr>
        <w:t xml:space="preserve"> </w:t>
      </w:r>
      <w:proofErr w:type="spellStart"/>
      <w:r w:rsidR="00DE5D59">
        <w:rPr>
          <w:rFonts w:ascii="Arial" w:hAnsi="Arial" w:cs="Arial"/>
        </w:rPr>
        <w:t>dari</w:t>
      </w:r>
      <w:proofErr w:type="spellEnd"/>
      <w:r w:rsidR="00DE5D59">
        <w:rPr>
          <w:rFonts w:ascii="Arial" w:hAnsi="Arial" w:cs="Arial"/>
        </w:rPr>
        <w:t xml:space="preserve"> </w:t>
      </w:r>
      <w:proofErr w:type="spellStart"/>
      <w:r w:rsidR="00DE5D59">
        <w:rPr>
          <w:rFonts w:ascii="Arial" w:hAnsi="Arial" w:cs="Arial"/>
        </w:rPr>
        <w:t>aparatur</w:t>
      </w:r>
      <w:proofErr w:type="spellEnd"/>
      <w:r w:rsidR="00DE5D59">
        <w:rPr>
          <w:rFonts w:ascii="Arial" w:hAnsi="Arial" w:cs="Arial"/>
        </w:rPr>
        <w:t xml:space="preserve"> negara dan </w:t>
      </w:r>
      <w:proofErr w:type="spellStart"/>
      <w:r w:rsidR="00DE5D59">
        <w:rPr>
          <w:rFonts w:ascii="Arial" w:hAnsi="Arial" w:cs="Arial"/>
        </w:rPr>
        <w:t>adanya</w:t>
      </w:r>
      <w:proofErr w:type="spellEnd"/>
      <w:r w:rsidR="00DE5D59">
        <w:rPr>
          <w:rFonts w:ascii="Arial" w:hAnsi="Arial" w:cs="Arial"/>
        </w:rPr>
        <w:t xml:space="preserve"> </w:t>
      </w:r>
      <w:proofErr w:type="spellStart"/>
      <w:r w:rsidR="00DE5D59">
        <w:rPr>
          <w:rFonts w:ascii="Arial" w:hAnsi="Arial" w:cs="Arial"/>
        </w:rPr>
        <w:t>politik</w:t>
      </w:r>
      <w:proofErr w:type="spellEnd"/>
      <w:r w:rsidR="00DE5D59">
        <w:rPr>
          <w:rFonts w:ascii="Arial" w:hAnsi="Arial" w:cs="Arial"/>
        </w:rPr>
        <w:t xml:space="preserve"> </w:t>
      </w:r>
      <w:proofErr w:type="spellStart"/>
      <w:r w:rsidR="00DE5D59">
        <w:rPr>
          <w:rFonts w:ascii="Arial" w:hAnsi="Arial" w:cs="Arial"/>
        </w:rPr>
        <w:t>uang</w:t>
      </w:r>
      <w:proofErr w:type="spellEnd"/>
      <w:r w:rsidR="00DE5D59">
        <w:rPr>
          <w:rFonts w:ascii="Arial" w:hAnsi="Arial" w:cs="Arial"/>
        </w:rPr>
        <w:t xml:space="preserve"> </w:t>
      </w:r>
      <w:r w:rsidR="00DE5D59" w:rsidRPr="00DE5D59">
        <w:rPr>
          <w:rFonts w:ascii="Arial" w:hAnsi="Arial" w:cs="Arial"/>
          <w:lang w:val="id-ID"/>
        </w:rPr>
        <w:t>yang melibatkan kepala desa, Lembaga Pemberdayaan Masyarakat Desa (LPMD), Rukun Warga (RW), Rukun tetangga (RT), PKK, Posyandu, dan Tim Sukses yang memberikan kemenangan telak bagi pasangan calon nomor urut 2 di 11 Kecamatan</w:t>
      </w:r>
      <w:r w:rsidR="00785291" w:rsidRPr="00530EC1">
        <w:rPr>
          <w:rFonts w:ascii="Arial" w:hAnsi="Arial" w:cs="Arial"/>
        </w:rPr>
        <w:t xml:space="preserve">. </w:t>
      </w:r>
      <w:proofErr w:type="spellStart"/>
      <w:r w:rsidR="00785291" w:rsidRPr="00530EC1">
        <w:rPr>
          <w:rFonts w:ascii="Arial" w:hAnsi="Arial" w:cs="Arial"/>
        </w:rPr>
        <w:t>Berdasarkan</w:t>
      </w:r>
      <w:proofErr w:type="spellEnd"/>
      <w:r w:rsidR="00785291" w:rsidRPr="00530EC1">
        <w:rPr>
          <w:rFonts w:ascii="Arial" w:hAnsi="Arial" w:cs="Arial"/>
        </w:rPr>
        <w:t xml:space="preserve"> </w:t>
      </w:r>
      <w:proofErr w:type="spellStart"/>
      <w:r w:rsidR="00785291" w:rsidRPr="00530EC1">
        <w:rPr>
          <w:rFonts w:ascii="Arial" w:hAnsi="Arial" w:cs="Arial"/>
        </w:rPr>
        <w:t>hal-hal</w:t>
      </w:r>
      <w:proofErr w:type="spellEnd"/>
      <w:r w:rsidR="00785291" w:rsidRPr="00530EC1">
        <w:rPr>
          <w:rFonts w:ascii="Arial" w:hAnsi="Arial" w:cs="Arial"/>
        </w:rPr>
        <w:t xml:space="preserve"> </w:t>
      </w:r>
      <w:proofErr w:type="spellStart"/>
      <w:r w:rsidR="00785291" w:rsidRPr="00530EC1">
        <w:rPr>
          <w:rFonts w:ascii="Arial" w:hAnsi="Arial" w:cs="Arial"/>
        </w:rPr>
        <w:t>tersebut</w:t>
      </w:r>
      <w:proofErr w:type="spellEnd"/>
      <w:r w:rsidR="00785291" w:rsidRPr="00530EC1">
        <w:rPr>
          <w:rFonts w:ascii="Arial" w:hAnsi="Arial" w:cs="Arial"/>
        </w:rPr>
        <w:t xml:space="preserve">, </w:t>
      </w:r>
      <w:proofErr w:type="spellStart"/>
      <w:r w:rsidR="00785291" w:rsidRPr="00530EC1">
        <w:rPr>
          <w:rFonts w:ascii="Arial" w:hAnsi="Arial" w:cs="Arial"/>
        </w:rPr>
        <w:t>Pemohon</w:t>
      </w:r>
      <w:proofErr w:type="spellEnd"/>
      <w:r w:rsidR="00785291" w:rsidRPr="00530EC1">
        <w:rPr>
          <w:rFonts w:ascii="Arial" w:hAnsi="Arial" w:cs="Arial"/>
        </w:rPr>
        <w:t xml:space="preserve"> pada </w:t>
      </w:r>
      <w:proofErr w:type="spellStart"/>
      <w:r w:rsidR="00785291" w:rsidRPr="00530EC1">
        <w:rPr>
          <w:rFonts w:ascii="Arial" w:hAnsi="Arial" w:cs="Arial"/>
        </w:rPr>
        <w:t>pokoknya</w:t>
      </w:r>
      <w:proofErr w:type="spellEnd"/>
      <w:r w:rsidR="00785291" w:rsidRPr="00530EC1">
        <w:rPr>
          <w:rFonts w:ascii="Arial" w:hAnsi="Arial" w:cs="Arial"/>
        </w:rPr>
        <w:t xml:space="preserve"> </w:t>
      </w:r>
      <w:proofErr w:type="spellStart"/>
      <w:r w:rsidR="00785291" w:rsidRPr="00530EC1">
        <w:rPr>
          <w:rFonts w:ascii="Arial" w:hAnsi="Arial" w:cs="Arial"/>
        </w:rPr>
        <w:t>memohon</w:t>
      </w:r>
      <w:proofErr w:type="spellEnd"/>
      <w:r w:rsidR="00785291" w:rsidRPr="00530EC1">
        <w:rPr>
          <w:rFonts w:ascii="Arial" w:hAnsi="Arial" w:cs="Arial"/>
        </w:rPr>
        <w:t xml:space="preserve"> </w:t>
      </w:r>
      <w:proofErr w:type="spellStart"/>
      <w:r w:rsidR="00785291" w:rsidRPr="00530EC1">
        <w:rPr>
          <w:rFonts w:ascii="Arial" w:hAnsi="Arial" w:cs="Arial"/>
        </w:rPr>
        <w:t>kepada</w:t>
      </w:r>
      <w:proofErr w:type="spellEnd"/>
      <w:r w:rsidR="00785291" w:rsidRPr="00530EC1">
        <w:rPr>
          <w:rFonts w:ascii="Arial" w:hAnsi="Arial" w:cs="Arial"/>
        </w:rPr>
        <w:t xml:space="preserve"> </w:t>
      </w:r>
      <w:proofErr w:type="spellStart"/>
      <w:r w:rsidR="00785291" w:rsidRPr="00530EC1">
        <w:rPr>
          <w:rFonts w:ascii="Arial" w:hAnsi="Arial" w:cs="Arial"/>
        </w:rPr>
        <w:t>Mahkamah</w:t>
      </w:r>
      <w:proofErr w:type="spellEnd"/>
      <w:r w:rsidR="00785291" w:rsidRPr="00530EC1">
        <w:rPr>
          <w:rFonts w:ascii="Arial" w:hAnsi="Arial" w:cs="Arial"/>
        </w:rPr>
        <w:t xml:space="preserve"> agar </w:t>
      </w:r>
      <w:proofErr w:type="spellStart"/>
      <w:r w:rsidR="00692D4F">
        <w:rPr>
          <w:rFonts w:ascii="Arial" w:hAnsi="Arial" w:cs="Arial"/>
        </w:rPr>
        <w:t>membatalkan</w:t>
      </w:r>
      <w:proofErr w:type="spellEnd"/>
      <w:r w:rsidR="00692D4F">
        <w:rPr>
          <w:rFonts w:ascii="Arial" w:hAnsi="Arial" w:cs="Arial"/>
        </w:rPr>
        <w:t xml:space="preserve"> Keputusan KPU </w:t>
      </w:r>
      <w:proofErr w:type="spellStart"/>
      <w:r w:rsidR="00692D4F">
        <w:rPr>
          <w:rFonts w:ascii="Arial" w:hAnsi="Arial" w:cs="Arial"/>
        </w:rPr>
        <w:t>Nomor</w:t>
      </w:r>
      <w:proofErr w:type="spellEnd"/>
      <w:r w:rsidR="00DE5D59">
        <w:rPr>
          <w:rFonts w:ascii="Arial" w:hAnsi="Arial" w:cs="Arial"/>
        </w:rPr>
        <w:t xml:space="preserve"> </w:t>
      </w:r>
      <w:r w:rsidR="00692D4F">
        <w:rPr>
          <w:rFonts w:ascii="Arial" w:hAnsi="Arial" w:cs="Arial"/>
        </w:rPr>
        <w:t xml:space="preserve">272/2024, </w:t>
      </w:r>
      <w:proofErr w:type="spellStart"/>
      <w:r w:rsidR="00692D4F">
        <w:rPr>
          <w:rFonts w:ascii="Arial" w:hAnsi="Arial" w:cs="Arial"/>
        </w:rPr>
        <w:t>mendiskualifikasi</w:t>
      </w:r>
      <w:proofErr w:type="spellEnd"/>
      <w:r w:rsidR="00692D4F">
        <w:rPr>
          <w:rFonts w:ascii="Arial" w:hAnsi="Arial" w:cs="Arial"/>
        </w:rPr>
        <w:t xml:space="preserve"> </w:t>
      </w:r>
      <w:proofErr w:type="spellStart"/>
      <w:r w:rsidR="00692D4F">
        <w:rPr>
          <w:rFonts w:ascii="Arial" w:hAnsi="Arial" w:cs="Arial"/>
        </w:rPr>
        <w:t>Pihak</w:t>
      </w:r>
      <w:proofErr w:type="spellEnd"/>
      <w:r w:rsidR="00692D4F">
        <w:rPr>
          <w:rFonts w:ascii="Arial" w:hAnsi="Arial" w:cs="Arial"/>
        </w:rPr>
        <w:t xml:space="preserve"> </w:t>
      </w:r>
      <w:proofErr w:type="spellStart"/>
      <w:r w:rsidR="00692D4F">
        <w:rPr>
          <w:rFonts w:ascii="Arial" w:hAnsi="Arial" w:cs="Arial"/>
        </w:rPr>
        <w:t>Terkait</w:t>
      </w:r>
      <w:proofErr w:type="spellEnd"/>
      <w:r w:rsidR="00692D4F">
        <w:rPr>
          <w:rFonts w:ascii="Arial" w:hAnsi="Arial" w:cs="Arial"/>
        </w:rPr>
        <w:t xml:space="preserve">, </w:t>
      </w:r>
      <w:proofErr w:type="spellStart"/>
      <w:r w:rsidR="00692D4F">
        <w:rPr>
          <w:rFonts w:ascii="Arial" w:hAnsi="Arial" w:cs="Arial"/>
        </w:rPr>
        <w:t>menyatakan</w:t>
      </w:r>
      <w:proofErr w:type="spellEnd"/>
      <w:r w:rsidR="00692D4F">
        <w:rPr>
          <w:rFonts w:ascii="Arial" w:hAnsi="Arial" w:cs="Arial"/>
        </w:rPr>
        <w:t xml:space="preserve"> </w:t>
      </w:r>
      <w:proofErr w:type="spellStart"/>
      <w:r w:rsidR="00692D4F">
        <w:rPr>
          <w:rFonts w:ascii="Arial" w:hAnsi="Arial" w:cs="Arial"/>
        </w:rPr>
        <w:t>batal</w:t>
      </w:r>
      <w:proofErr w:type="spellEnd"/>
      <w:r w:rsidR="00692D4F">
        <w:rPr>
          <w:rFonts w:ascii="Arial" w:hAnsi="Arial" w:cs="Arial"/>
        </w:rPr>
        <w:t xml:space="preserve"> Keputusan KPU </w:t>
      </w:r>
      <w:proofErr w:type="spellStart"/>
      <w:r w:rsidR="00692D4F">
        <w:rPr>
          <w:rFonts w:ascii="Arial" w:hAnsi="Arial" w:cs="Arial"/>
        </w:rPr>
        <w:t>terkait</w:t>
      </w:r>
      <w:proofErr w:type="spellEnd"/>
      <w:r w:rsidR="00692D4F">
        <w:rPr>
          <w:rFonts w:ascii="Arial" w:hAnsi="Arial" w:cs="Arial"/>
        </w:rPr>
        <w:t xml:space="preserve"> </w:t>
      </w:r>
      <w:proofErr w:type="spellStart"/>
      <w:r w:rsidR="00692D4F">
        <w:rPr>
          <w:rFonts w:ascii="Arial" w:hAnsi="Arial" w:cs="Arial"/>
        </w:rPr>
        <w:t>penetapan</w:t>
      </w:r>
      <w:proofErr w:type="spellEnd"/>
      <w:r w:rsidR="00692D4F">
        <w:rPr>
          <w:rFonts w:ascii="Arial" w:hAnsi="Arial" w:cs="Arial"/>
        </w:rPr>
        <w:t xml:space="preserve"> </w:t>
      </w:r>
      <w:proofErr w:type="spellStart"/>
      <w:r w:rsidR="00692D4F">
        <w:rPr>
          <w:rFonts w:ascii="Arial" w:hAnsi="Arial" w:cs="Arial"/>
        </w:rPr>
        <w:t>pasangan</w:t>
      </w:r>
      <w:proofErr w:type="spellEnd"/>
      <w:r w:rsidR="00692D4F">
        <w:rPr>
          <w:rFonts w:ascii="Arial" w:hAnsi="Arial" w:cs="Arial"/>
        </w:rPr>
        <w:t xml:space="preserve"> </w:t>
      </w:r>
      <w:proofErr w:type="spellStart"/>
      <w:r w:rsidR="00692D4F">
        <w:rPr>
          <w:rFonts w:ascii="Arial" w:hAnsi="Arial" w:cs="Arial"/>
        </w:rPr>
        <w:t>calon</w:t>
      </w:r>
      <w:proofErr w:type="spellEnd"/>
      <w:r w:rsidR="00692D4F">
        <w:rPr>
          <w:rFonts w:ascii="Arial" w:hAnsi="Arial" w:cs="Arial"/>
        </w:rPr>
        <w:t xml:space="preserve"> dan </w:t>
      </w:r>
      <w:proofErr w:type="spellStart"/>
      <w:r w:rsidR="00692D4F">
        <w:rPr>
          <w:rFonts w:ascii="Arial" w:hAnsi="Arial" w:cs="Arial"/>
        </w:rPr>
        <w:t>nomor</w:t>
      </w:r>
      <w:proofErr w:type="spellEnd"/>
      <w:r w:rsidR="00692D4F">
        <w:rPr>
          <w:rFonts w:ascii="Arial" w:hAnsi="Arial" w:cs="Arial"/>
        </w:rPr>
        <w:t xml:space="preserve"> </w:t>
      </w:r>
      <w:proofErr w:type="spellStart"/>
      <w:r w:rsidR="00692D4F">
        <w:rPr>
          <w:rFonts w:ascii="Arial" w:hAnsi="Arial" w:cs="Arial"/>
        </w:rPr>
        <w:t>urut</w:t>
      </w:r>
      <w:proofErr w:type="spellEnd"/>
      <w:r w:rsidR="00047BCC">
        <w:rPr>
          <w:rFonts w:ascii="Arial" w:hAnsi="Arial" w:cs="Arial"/>
        </w:rPr>
        <w:t xml:space="preserve"> </w:t>
      </w:r>
      <w:proofErr w:type="spellStart"/>
      <w:r w:rsidR="00047BCC">
        <w:rPr>
          <w:rFonts w:ascii="Arial" w:hAnsi="Arial" w:cs="Arial"/>
        </w:rPr>
        <w:t>menetapkan</w:t>
      </w:r>
      <w:proofErr w:type="spellEnd"/>
      <w:r w:rsidR="00047BCC">
        <w:rPr>
          <w:rFonts w:ascii="Arial" w:hAnsi="Arial" w:cs="Arial"/>
        </w:rPr>
        <w:t xml:space="preserve"> </w:t>
      </w:r>
      <w:proofErr w:type="spellStart"/>
      <w:r w:rsidR="00047BCC">
        <w:rPr>
          <w:rFonts w:ascii="Arial" w:hAnsi="Arial" w:cs="Arial"/>
        </w:rPr>
        <w:t>Pemohon</w:t>
      </w:r>
      <w:proofErr w:type="spellEnd"/>
      <w:r w:rsidR="00047BCC">
        <w:rPr>
          <w:rFonts w:ascii="Arial" w:hAnsi="Arial" w:cs="Arial"/>
        </w:rPr>
        <w:t xml:space="preserve"> </w:t>
      </w:r>
      <w:proofErr w:type="spellStart"/>
      <w:r w:rsidR="00047BCC">
        <w:rPr>
          <w:rFonts w:ascii="Arial" w:hAnsi="Arial" w:cs="Arial"/>
        </w:rPr>
        <w:t>sebagai</w:t>
      </w:r>
      <w:proofErr w:type="spellEnd"/>
      <w:r w:rsidR="00047BCC">
        <w:rPr>
          <w:rFonts w:ascii="Arial" w:hAnsi="Arial" w:cs="Arial"/>
        </w:rPr>
        <w:t xml:space="preserve"> </w:t>
      </w:r>
      <w:proofErr w:type="spellStart"/>
      <w:r w:rsidR="00047BCC">
        <w:rPr>
          <w:rFonts w:ascii="Arial" w:hAnsi="Arial" w:cs="Arial"/>
        </w:rPr>
        <w:t>Bupati</w:t>
      </w:r>
      <w:proofErr w:type="spellEnd"/>
      <w:r w:rsidR="00047BCC">
        <w:rPr>
          <w:rFonts w:ascii="Arial" w:hAnsi="Arial" w:cs="Arial"/>
        </w:rPr>
        <w:t xml:space="preserve"> dan Wakil </w:t>
      </w:r>
      <w:proofErr w:type="spellStart"/>
      <w:r w:rsidR="00047BCC">
        <w:rPr>
          <w:rFonts w:ascii="Arial" w:hAnsi="Arial" w:cs="Arial"/>
        </w:rPr>
        <w:t>Bupati</w:t>
      </w:r>
      <w:proofErr w:type="spellEnd"/>
      <w:r w:rsidR="00047BCC">
        <w:rPr>
          <w:rFonts w:ascii="Arial" w:hAnsi="Arial" w:cs="Arial"/>
        </w:rPr>
        <w:t xml:space="preserve"> </w:t>
      </w:r>
      <w:proofErr w:type="spellStart"/>
      <w:r w:rsidR="00047BCC">
        <w:rPr>
          <w:rFonts w:ascii="Arial" w:hAnsi="Arial" w:cs="Arial"/>
        </w:rPr>
        <w:t>Tahun</w:t>
      </w:r>
      <w:proofErr w:type="spellEnd"/>
      <w:r w:rsidR="00047BCC">
        <w:rPr>
          <w:rFonts w:ascii="Arial" w:hAnsi="Arial" w:cs="Arial"/>
        </w:rPr>
        <w:t xml:space="preserve"> 2024</w:t>
      </w:r>
      <w:r w:rsidR="00BA5E29">
        <w:rPr>
          <w:rFonts w:ascii="Arial" w:hAnsi="Arial" w:cs="Arial"/>
        </w:rPr>
        <w:t xml:space="preserve"> </w:t>
      </w:r>
      <w:proofErr w:type="spellStart"/>
      <w:r w:rsidR="00BA5E29">
        <w:rPr>
          <w:rFonts w:ascii="Arial" w:hAnsi="Arial" w:cs="Arial"/>
        </w:rPr>
        <w:t>atau</w:t>
      </w:r>
      <w:proofErr w:type="spellEnd"/>
      <w:r w:rsidR="00BA5E29">
        <w:rPr>
          <w:rFonts w:ascii="Arial" w:hAnsi="Arial" w:cs="Arial"/>
        </w:rPr>
        <w:t xml:space="preserve"> </w:t>
      </w:r>
      <w:proofErr w:type="spellStart"/>
      <w:r w:rsidR="00BA5E29">
        <w:rPr>
          <w:rFonts w:ascii="Arial" w:hAnsi="Arial" w:cs="Arial"/>
        </w:rPr>
        <w:t>memerintahkan</w:t>
      </w:r>
      <w:proofErr w:type="spellEnd"/>
      <w:r w:rsidR="00BA5E29">
        <w:rPr>
          <w:rFonts w:ascii="Arial" w:hAnsi="Arial" w:cs="Arial"/>
        </w:rPr>
        <w:t xml:space="preserve"> </w:t>
      </w:r>
      <w:proofErr w:type="spellStart"/>
      <w:r w:rsidR="00BA5E29">
        <w:rPr>
          <w:rFonts w:ascii="Arial" w:hAnsi="Arial" w:cs="Arial"/>
        </w:rPr>
        <w:t>Termohon</w:t>
      </w:r>
      <w:proofErr w:type="spellEnd"/>
      <w:r w:rsidR="00BA5E29">
        <w:rPr>
          <w:rFonts w:ascii="Arial" w:hAnsi="Arial" w:cs="Arial"/>
        </w:rPr>
        <w:t xml:space="preserve"> </w:t>
      </w:r>
      <w:proofErr w:type="spellStart"/>
      <w:r w:rsidR="00BA5E29">
        <w:rPr>
          <w:rFonts w:ascii="Arial" w:hAnsi="Arial" w:cs="Arial"/>
        </w:rPr>
        <w:t>untuk</w:t>
      </w:r>
      <w:proofErr w:type="spellEnd"/>
      <w:r w:rsidR="00BA5E29">
        <w:rPr>
          <w:rFonts w:ascii="Arial" w:hAnsi="Arial" w:cs="Arial"/>
        </w:rPr>
        <w:t xml:space="preserve"> </w:t>
      </w:r>
      <w:proofErr w:type="spellStart"/>
      <w:r w:rsidR="00BA5E29">
        <w:rPr>
          <w:rFonts w:ascii="Arial" w:hAnsi="Arial" w:cs="Arial"/>
        </w:rPr>
        <w:t>melakukan</w:t>
      </w:r>
      <w:proofErr w:type="spellEnd"/>
      <w:r w:rsidR="00BA5E29">
        <w:rPr>
          <w:rFonts w:ascii="Arial" w:hAnsi="Arial" w:cs="Arial"/>
        </w:rPr>
        <w:t xml:space="preserve"> </w:t>
      </w:r>
      <w:proofErr w:type="spellStart"/>
      <w:r w:rsidR="00BA5E29">
        <w:rPr>
          <w:rFonts w:ascii="Arial" w:hAnsi="Arial" w:cs="Arial"/>
        </w:rPr>
        <w:t>pemungutan</w:t>
      </w:r>
      <w:proofErr w:type="spellEnd"/>
      <w:r w:rsidR="00BA5E29">
        <w:rPr>
          <w:rFonts w:ascii="Arial" w:hAnsi="Arial" w:cs="Arial"/>
        </w:rPr>
        <w:t xml:space="preserve"> </w:t>
      </w:r>
      <w:proofErr w:type="spellStart"/>
      <w:r w:rsidR="00BA5E29">
        <w:rPr>
          <w:rFonts w:ascii="Arial" w:hAnsi="Arial" w:cs="Arial"/>
        </w:rPr>
        <w:t>suara</w:t>
      </w:r>
      <w:proofErr w:type="spellEnd"/>
      <w:r w:rsidR="00BA5E29">
        <w:rPr>
          <w:rFonts w:ascii="Arial" w:hAnsi="Arial" w:cs="Arial"/>
        </w:rPr>
        <w:t xml:space="preserve"> </w:t>
      </w:r>
      <w:proofErr w:type="spellStart"/>
      <w:r w:rsidR="00BA5E29">
        <w:rPr>
          <w:rFonts w:ascii="Arial" w:hAnsi="Arial" w:cs="Arial"/>
        </w:rPr>
        <w:t>ulang</w:t>
      </w:r>
      <w:proofErr w:type="spellEnd"/>
      <w:r w:rsidR="00BA5E29">
        <w:rPr>
          <w:rFonts w:ascii="Arial" w:hAnsi="Arial" w:cs="Arial"/>
        </w:rPr>
        <w:t xml:space="preserve"> </w:t>
      </w:r>
      <w:proofErr w:type="spellStart"/>
      <w:r w:rsidR="00BA5E29">
        <w:rPr>
          <w:rFonts w:ascii="Arial" w:hAnsi="Arial" w:cs="Arial"/>
        </w:rPr>
        <w:t>tanpa</w:t>
      </w:r>
      <w:proofErr w:type="spellEnd"/>
      <w:r w:rsidR="00BA5E29">
        <w:rPr>
          <w:rFonts w:ascii="Arial" w:hAnsi="Arial" w:cs="Arial"/>
        </w:rPr>
        <w:t xml:space="preserve"> </w:t>
      </w:r>
      <w:proofErr w:type="spellStart"/>
      <w:r w:rsidR="00BA5E29">
        <w:rPr>
          <w:rFonts w:ascii="Arial" w:hAnsi="Arial" w:cs="Arial"/>
        </w:rPr>
        <w:t>menyertakan</w:t>
      </w:r>
      <w:proofErr w:type="spellEnd"/>
      <w:r w:rsidR="00BA5E29">
        <w:rPr>
          <w:rFonts w:ascii="Arial" w:hAnsi="Arial" w:cs="Arial"/>
        </w:rPr>
        <w:t xml:space="preserve"> </w:t>
      </w:r>
      <w:proofErr w:type="spellStart"/>
      <w:r w:rsidR="00BA5E29">
        <w:rPr>
          <w:rFonts w:ascii="Arial" w:hAnsi="Arial" w:cs="Arial"/>
        </w:rPr>
        <w:t>Pihak</w:t>
      </w:r>
      <w:proofErr w:type="spellEnd"/>
      <w:r w:rsidR="00BA5E29">
        <w:rPr>
          <w:rFonts w:ascii="Arial" w:hAnsi="Arial" w:cs="Arial"/>
        </w:rPr>
        <w:t xml:space="preserve"> </w:t>
      </w:r>
      <w:proofErr w:type="spellStart"/>
      <w:r w:rsidR="00BA5E29">
        <w:rPr>
          <w:rFonts w:ascii="Arial" w:hAnsi="Arial" w:cs="Arial"/>
        </w:rPr>
        <w:t>Terkait</w:t>
      </w:r>
      <w:proofErr w:type="spellEnd"/>
      <w:r w:rsidR="00BA5E29">
        <w:rPr>
          <w:rFonts w:ascii="Arial" w:hAnsi="Arial" w:cs="Arial"/>
        </w:rPr>
        <w:t xml:space="preserve"> yang </w:t>
      </w:r>
      <w:proofErr w:type="spellStart"/>
      <w:r w:rsidR="00BA5E29">
        <w:rPr>
          <w:rFonts w:ascii="Arial" w:hAnsi="Arial" w:cs="Arial"/>
        </w:rPr>
        <w:t>harus</w:t>
      </w:r>
      <w:proofErr w:type="spellEnd"/>
      <w:r w:rsidR="00BA5E29">
        <w:rPr>
          <w:rFonts w:ascii="Arial" w:hAnsi="Arial" w:cs="Arial"/>
        </w:rPr>
        <w:t xml:space="preserve"> </w:t>
      </w:r>
      <w:proofErr w:type="spellStart"/>
      <w:r w:rsidR="00BA5E29">
        <w:rPr>
          <w:rFonts w:ascii="Arial" w:hAnsi="Arial" w:cs="Arial"/>
        </w:rPr>
        <w:t>dilakukan</w:t>
      </w:r>
      <w:proofErr w:type="spellEnd"/>
      <w:r w:rsidR="00BA5E29">
        <w:rPr>
          <w:rFonts w:ascii="Arial" w:hAnsi="Arial" w:cs="Arial"/>
        </w:rPr>
        <w:t xml:space="preserve"> </w:t>
      </w:r>
      <w:proofErr w:type="spellStart"/>
      <w:r w:rsidR="00BA5E29">
        <w:rPr>
          <w:rFonts w:ascii="Arial" w:hAnsi="Arial" w:cs="Arial"/>
        </w:rPr>
        <w:t>dalam</w:t>
      </w:r>
      <w:proofErr w:type="spellEnd"/>
      <w:r w:rsidR="00BA5E29">
        <w:rPr>
          <w:rFonts w:ascii="Arial" w:hAnsi="Arial" w:cs="Arial"/>
        </w:rPr>
        <w:t xml:space="preserve"> </w:t>
      </w:r>
      <w:proofErr w:type="spellStart"/>
      <w:r w:rsidR="00BA5E29">
        <w:rPr>
          <w:rFonts w:ascii="Arial" w:hAnsi="Arial" w:cs="Arial"/>
        </w:rPr>
        <w:t>tenggang</w:t>
      </w:r>
      <w:proofErr w:type="spellEnd"/>
      <w:r w:rsidR="00BA5E29">
        <w:rPr>
          <w:rFonts w:ascii="Arial" w:hAnsi="Arial" w:cs="Arial"/>
        </w:rPr>
        <w:t xml:space="preserve"> </w:t>
      </w:r>
      <w:proofErr w:type="spellStart"/>
      <w:r w:rsidR="00BA5E29">
        <w:rPr>
          <w:rFonts w:ascii="Arial" w:hAnsi="Arial" w:cs="Arial"/>
        </w:rPr>
        <w:t>waktu</w:t>
      </w:r>
      <w:proofErr w:type="spellEnd"/>
      <w:r w:rsidR="00BA5E29">
        <w:rPr>
          <w:rFonts w:ascii="Arial" w:hAnsi="Arial" w:cs="Arial"/>
        </w:rPr>
        <w:t xml:space="preserve"> 90 </w:t>
      </w:r>
      <w:proofErr w:type="spellStart"/>
      <w:r w:rsidR="00BA5E29">
        <w:rPr>
          <w:rFonts w:ascii="Arial" w:hAnsi="Arial" w:cs="Arial"/>
        </w:rPr>
        <w:t>hari</w:t>
      </w:r>
      <w:proofErr w:type="spellEnd"/>
      <w:r w:rsidR="00BA5E29">
        <w:rPr>
          <w:rFonts w:ascii="Arial" w:hAnsi="Arial" w:cs="Arial"/>
        </w:rPr>
        <w:t xml:space="preserve"> </w:t>
      </w:r>
      <w:proofErr w:type="spellStart"/>
      <w:r w:rsidR="00BA5E29">
        <w:rPr>
          <w:rFonts w:ascii="Arial" w:hAnsi="Arial" w:cs="Arial"/>
        </w:rPr>
        <w:t>kerja</w:t>
      </w:r>
      <w:proofErr w:type="spellEnd"/>
      <w:r w:rsidR="00BA5E29">
        <w:rPr>
          <w:rFonts w:ascii="Arial" w:hAnsi="Arial" w:cs="Arial"/>
        </w:rPr>
        <w:t>.</w:t>
      </w:r>
    </w:p>
    <w:p w14:paraId="6B6EEB50" w14:textId="5402B579" w:rsidR="00690F8C" w:rsidRPr="00530EC1" w:rsidRDefault="006F2B99" w:rsidP="00530EC1">
      <w:pPr>
        <w:tabs>
          <w:tab w:val="left" w:pos="720"/>
        </w:tabs>
        <w:spacing w:before="120" w:after="120" w:line="240" w:lineRule="auto"/>
        <w:jc w:val="both"/>
        <w:rPr>
          <w:rFonts w:ascii="Arial" w:eastAsia="Arial Unicode MS" w:hAnsi="Arial" w:cs="Arial"/>
        </w:rPr>
      </w:pPr>
      <w:r w:rsidRPr="00530EC1">
        <w:rPr>
          <w:rFonts w:ascii="Arial" w:hAnsi="Arial" w:cs="Arial"/>
          <w:lang w:val="id-ID"/>
        </w:rPr>
        <w:tab/>
      </w:r>
      <w:proofErr w:type="spellStart"/>
      <w:r w:rsidR="00690F8C" w:rsidRPr="00530EC1">
        <w:rPr>
          <w:rFonts w:ascii="Arial" w:hAnsi="Arial" w:cs="Arial"/>
        </w:rPr>
        <w:t>Mengenai</w:t>
      </w:r>
      <w:proofErr w:type="spellEnd"/>
      <w:r w:rsidRPr="00530EC1">
        <w:rPr>
          <w:rFonts w:ascii="Arial" w:hAnsi="Arial" w:cs="Arial"/>
          <w:lang w:val="id-ID"/>
        </w:rPr>
        <w:t xml:space="preserve"> kewenangan Mahkamah, </w:t>
      </w:r>
      <w:r w:rsidR="001D307C" w:rsidRPr="00530EC1">
        <w:rPr>
          <w:rFonts w:ascii="Arial" w:eastAsia="Arial Unicode MS" w:hAnsi="Arial" w:cs="Arial"/>
          <w:lang w:val="id-ID"/>
        </w:rPr>
        <w:t xml:space="preserve">Pasal 157 ayat (3) Undang-Undang Nomor 10 Tahun 2016 tentang Perubahan Kedua Atas Undang-Undang Nomor 1 Tahun 2015 tentang Penetapan Peraturan Pemerintah Pengganti Undang-Undang Nomor 1 Tahun 2014 tentang </w:t>
      </w:r>
      <w:r w:rsidR="001D307C" w:rsidRPr="00530EC1">
        <w:rPr>
          <w:rFonts w:ascii="Arial" w:eastAsia="Arial Unicode MS" w:hAnsi="Arial" w:cs="Arial"/>
          <w:lang w:val="id-ID"/>
        </w:rPr>
        <w:lastRenderedPageBreak/>
        <w:t>Pemilihan Gubernur, Bupati, dan Walikota Menjadi Undang-Undang (UU 10/2016) sebagaimana telah diputus oleh Mahkamah dalam Putusan Mahkamah Konstitusi Nomor 85/PUU-XX/2022 yang diucapkan dalam sidang pleno Mahkamah Konstitusi terbuka untuk umum pada tanggal 29 September 2022 dengan amar yang pada pokoknya menyatakan frasa “sampai dibentuknya badan peradilan khusus” pada Pasal 157 ayat (3) UU 10/2016 bertentangan dengan Undang-Undang Dasar Negara Republik Indonesia Tahun 1945 dan tidak mempunyai kekuatan hukum mengikat. Sehingga Pasal 157 ayat (3) UU 10/2016 berbunyi, “</w:t>
      </w:r>
      <w:r w:rsidR="001D307C" w:rsidRPr="00530EC1">
        <w:rPr>
          <w:rFonts w:ascii="Arial" w:eastAsia="Arial Unicode MS" w:hAnsi="Arial" w:cs="Arial"/>
          <w:bCs/>
          <w:lang w:val="sv-SE"/>
        </w:rPr>
        <w:t xml:space="preserve">perkara perselisihan penetapan perolehan suara tahap akhir hasil Pemilihan </w:t>
      </w:r>
      <w:r w:rsidR="001D307C" w:rsidRPr="00530EC1">
        <w:rPr>
          <w:rFonts w:ascii="Arial" w:eastAsia="Arial Unicode MS" w:hAnsi="Arial" w:cs="Arial"/>
          <w:bCs/>
          <w:lang w:val="id-ID"/>
        </w:rPr>
        <w:t>Gubernur</w:t>
      </w:r>
      <w:r w:rsidR="001D307C" w:rsidRPr="00530EC1">
        <w:rPr>
          <w:rFonts w:ascii="Arial" w:eastAsia="Arial Unicode MS" w:hAnsi="Arial" w:cs="Arial"/>
          <w:bCs/>
          <w:lang w:val="sv-SE"/>
        </w:rPr>
        <w:t>, Bupati, dan Walikota diperiksa dan diadili oleh Mahkamah Konstitusi”.</w:t>
      </w:r>
      <w:r w:rsidR="00352BDB" w:rsidRPr="00530EC1">
        <w:rPr>
          <w:rFonts w:ascii="Arial" w:hAnsi="Arial" w:cs="Arial"/>
          <w:bCs/>
          <w:lang w:val="sv-SE"/>
        </w:rPr>
        <w:t xml:space="preserve"> </w:t>
      </w:r>
      <w:r w:rsidRPr="00530EC1">
        <w:rPr>
          <w:rFonts w:ascii="Arial" w:hAnsi="Arial" w:cs="Arial"/>
          <w:lang w:val="id-ID"/>
        </w:rPr>
        <w:t xml:space="preserve">Oleh karena </w:t>
      </w:r>
      <w:r w:rsidRPr="00530EC1">
        <w:rPr>
          <w:rFonts w:ascii="Arial" w:eastAsia="Arial Unicode MS" w:hAnsi="Arial" w:cs="Arial"/>
          <w:lang w:val="id-ID"/>
        </w:rPr>
        <w:t xml:space="preserve">permohonan Pemohon adalah mengenai pembatalan Keputusan Komisi Pemilihan Umum </w:t>
      </w:r>
      <w:r w:rsidR="00021611" w:rsidRPr="00530EC1">
        <w:rPr>
          <w:rFonts w:ascii="Arial" w:hAnsi="Arial" w:cs="Arial"/>
          <w:lang w:val="id-ID"/>
        </w:rPr>
        <w:t>KPU Kabupaten</w:t>
      </w:r>
      <w:r w:rsidR="00D42B08">
        <w:rPr>
          <w:rFonts w:ascii="Arial" w:hAnsi="Arial" w:cs="Arial"/>
          <w:lang w:val="id-ID"/>
        </w:rPr>
        <w:t xml:space="preserve"> Bandung Barat </w:t>
      </w:r>
      <w:r w:rsidR="00021611" w:rsidRPr="00530EC1">
        <w:rPr>
          <w:rFonts w:ascii="Arial" w:eastAsia="Arial Unicode MS" w:hAnsi="Arial" w:cs="Arial"/>
          <w:lang w:val="id-ID"/>
        </w:rPr>
        <w:t xml:space="preserve">Nomor </w:t>
      </w:r>
      <w:r w:rsidR="00D42B08" w:rsidRPr="00D42B08">
        <w:rPr>
          <w:rFonts w:ascii="Arial" w:hAnsi="Arial" w:cs="Arial"/>
          <w:lang w:val="id-ID"/>
        </w:rPr>
        <w:t>272 Tahun 2024 tentang</w:t>
      </w:r>
      <w:r w:rsidR="00D42B08" w:rsidRPr="00D42B08">
        <w:rPr>
          <w:rFonts w:ascii="Arial" w:hAnsi="Arial" w:cs="Arial"/>
        </w:rPr>
        <w:t xml:space="preserve"> </w:t>
      </w:r>
      <w:r w:rsidR="00D42B08" w:rsidRPr="00D42B08">
        <w:rPr>
          <w:rFonts w:ascii="Arial" w:hAnsi="Arial" w:cs="Arial"/>
          <w:lang w:val="id-ID"/>
        </w:rPr>
        <w:t>Penetapan Hasil Pemilihan Bupati dan Wakil Bupati Kabupaten Bandung Barat Tahun 2</w:t>
      </w:r>
      <w:r w:rsidR="00D42B08" w:rsidRPr="00D42B08">
        <w:rPr>
          <w:rFonts w:ascii="Arial" w:hAnsi="Arial" w:cs="Arial"/>
        </w:rPr>
        <w:t>024</w:t>
      </w:r>
      <w:r w:rsidR="00D46C33" w:rsidRPr="00530EC1">
        <w:rPr>
          <w:rFonts w:ascii="Arial" w:eastAsia="Arial Unicode MS" w:hAnsi="Arial" w:cs="Arial"/>
          <w:lang w:val="id-ID"/>
        </w:rPr>
        <w:t xml:space="preserve">, bertanggal </w:t>
      </w:r>
      <w:r w:rsidR="0061369C">
        <w:rPr>
          <w:rFonts w:ascii="Arial" w:eastAsia="Arial Unicode MS" w:hAnsi="Arial" w:cs="Arial"/>
          <w:lang w:val="sv-SE"/>
        </w:rPr>
        <w:t>5 Desember 2024</w:t>
      </w:r>
      <w:r w:rsidR="00A251B6" w:rsidRPr="00530EC1">
        <w:rPr>
          <w:rFonts w:ascii="Arial" w:hAnsi="Arial" w:cs="Arial"/>
          <w:lang w:val="id-ID"/>
        </w:rPr>
        <w:t>,</w:t>
      </w:r>
      <w:r w:rsidR="000709D0" w:rsidRPr="00530EC1">
        <w:rPr>
          <w:rFonts w:ascii="Arial" w:eastAsia="Arial Unicode MS" w:hAnsi="Arial" w:cs="Arial"/>
          <w:lang w:val="id-ID"/>
        </w:rPr>
        <w:t xml:space="preserve"> </w:t>
      </w:r>
      <w:r w:rsidRPr="00530EC1">
        <w:rPr>
          <w:rFonts w:ascii="Arial" w:eastAsia="Arial Unicode MS" w:hAnsi="Arial" w:cs="Arial"/>
          <w:lang w:val="id-ID"/>
        </w:rPr>
        <w:t xml:space="preserve">Mahkamah berwenang mengadili permohonan </w:t>
      </w:r>
      <w:r w:rsidRPr="00530EC1">
        <w:rPr>
          <w:rFonts w:ascii="Arial" w:eastAsia="Arial Unicode MS" w:hAnsi="Arial" w:cs="Arial"/>
          <w:i/>
          <w:lang w:val="id-ID"/>
        </w:rPr>
        <w:t>a quo</w:t>
      </w:r>
      <w:r w:rsidRPr="00530EC1">
        <w:rPr>
          <w:rFonts w:ascii="Arial" w:eastAsia="Arial Unicode MS" w:hAnsi="Arial" w:cs="Arial"/>
          <w:lang w:val="id-ID"/>
        </w:rPr>
        <w:t>.</w:t>
      </w:r>
      <w:r w:rsidR="00AD0F7D" w:rsidRPr="00530EC1">
        <w:rPr>
          <w:rFonts w:ascii="Arial" w:eastAsia="Arial Unicode MS" w:hAnsi="Arial" w:cs="Arial"/>
          <w:lang w:val="id-ID"/>
        </w:rPr>
        <w:t xml:space="preserve"> </w:t>
      </w:r>
      <w:proofErr w:type="spellStart"/>
      <w:r w:rsidR="00527FCB" w:rsidRPr="00530EC1">
        <w:rPr>
          <w:rFonts w:ascii="Arial" w:eastAsia="Arial Unicode MS" w:hAnsi="Arial" w:cs="Arial"/>
        </w:rPr>
        <w:t>Dengan</w:t>
      </w:r>
      <w:proofErr w:type="spellEnd"/>
      <w:r w:rsidR="00527FCB" w:rsidRPr="00530EC1">
        <w:rPr>
          <w:rFonts w:ascii="Arial" w:eastAsia="Arial Unicode MS" w:hAnsi="Arial" w:cs="Arial"/>
        </w:rPr>
        <w:t xml:space="preserve"> </w:t>
      </w:r>
      <w:proofErr w:type="spellStart"/>
      <w:r w:rsidR="00527FCB" w:rsidRPr="00530EC1">
        <w:rPr>
          <w:rFonts w:ascii="Arial" w:eastAsia="Arial Unicode MS" w:hAnsi="Arial" w:cs="Arial"/>
        </w:rPr>
        <w:t>demikian</w:t>
      </w:r>
      <w:proofErr w:type="spellEnd"/>
      <w:r w:rsidR="00690F8C" w:rsidRPr="00530EC1">
        <w:rPr>
          <w:rFonts w:ascii="Arial" w:eastAsia="Arial Unicode MS" w:hAnsi="Arial" w:cs="Arial"/>
        </w:rPr>
        <w:t xml:space="preserve">, </w:t>
      </w:r>
      <w:r w:rsidR="00690F8C" w:rsidRPr="00530EC1">
        <w:rPr>
          <w:rFonts w:ascii="Arial" w:hAnsi="Arial" w:cs="Arial"/>
          <w:lang w:val="sv-SE"/>
        </w:rPr>
        <w:t xml:space="preserve">eksepsi </w:t>
      </w:r>
      <w:r w:rsidR="00690F8C" w:rsidRPr="00530EC1">
        <w:rPr>
          <w:rFonts w:ascii="Arial" w:hAnsi="Arial" w:cs="Arial"/>
          <w:noProof/>
          <w:lang w:val="id-ID"/>
        </w:rPr>
        <w:t>Termohon</w:t>
      </w:r>
      <w:r w:rsidR="008F6804">
        <w:rPr>
          <w:rFonts w:ascii="Arial" w:hAnsi="Arial" w:cs="Arial"/>
          <w:noProof/>
          <w:lang w:val="id-ID"/>
        </w:rPr>
        <w:t xml:space="preserve"> dan </w:t>
      </w:r>
      <w:r w:rsidR="00690F8C" w:rsidRPr="00530EC1">
        <w:rPr>
          <w:rFonts w:ascii="Arial" w:hAnsi="Arial" w:cs="Arial"/>
          <w:noProof/>
        </w:rPr>
        <w:t xml:space="preserve">eksepsi </w:t>
      </w:r>
      <w:r w:rsidR="00690F8C" w:rsidRPr="00530EC1">
        <w:rPr>
          <w:rFonts w:ascii="Arial" w:hAnsi="Arial" w:cs="Arial"/>
          <w:noProof/>
          <w:lang w:val="id-ID"/>
        </w:rPr>
        <w:t xml:space="preserve">Pihak Terkait </w:t>
      </w:r>
      <w:r w:rsidR="00690F8C" w:rsidRPr="00530EC1">
        <w:rPr>
          <w:rFonts w:ascii="Arial" w:hAnsi="Arial" w:cs="Arial"/>
          <w:lang w:val="id-ID"/>
        </w:rPr>
        <w:t>berkenaan dengan Kewenangan Mahkamah tidak beralasan menurut hukum.</w:t>
      </w:r>
    </w:p>
    <w:p w14:paraId="19465C31" w14:textId="79B152F0" w:rsidR="00021611" w:rsidRPr="00530EC1" w:rsidRDefault="00021611" w:rsidP="00530EC1">
      <w:pPr>
        <w:tabs>
          <w:tab w:val="left" w:pos="720"/>
        </w:tabs>
        <w:spacing w:before="120" w:after="120" w:line="240" w:lineRule="auto"/>
        <w:jc w:val="both"/>
        <w:rPr>
          <w:rFonts w:ascii="Arial" w:eastAsia="Arial Unicode MS" w:hAnsi="Arial" w:cs="Arial"/>
          <w:lang w:val="id-ID"/>
        </w:rPr>
      </w:pPr>
      <w:r w:rsidRPr="00530EC1">
        <w:rPr>
          <w:rFonts w:ascii="Arial" w:eastAsia="Arial Unicode MS" w:hAnsi="Arial" w:cs="Arial"/>
          <w:lang w:val="id-ID"/>
        </w:rPr>
        <w:tab/>
      </w:r>
      <w:proofErr w:type="spellStart"/>
      <w:r w:rsidR="00690F8C" w:rsidRPr="00530EC1">
        <w:rPr>
          <w:rFonts w:ascii="Arial" w:eastAsia="Arial Unicode MS" w:hAnsi="Arial" w:cs="Arial"/>
        </w:rPr>
        <w:t>Berkenaan</w:t>
      </w:r>
      <w:proofErr w:type="spellEnd"/>
      <w:r w:rsidR="00690F8C" w:rsidRPr="00530EC1">
        <w:rPr>
          <w:rFonts w:ascii="Arial" w:eastAsia="Arial Unicode MS" w:hAnsi="Arial" w:cs="Arial"/>
        </w:rPr>
        <w:t xml:space="preserve"> denga</w:t>
      </w:r>
      <w:r w:rsidR="00690F8C" w:rsidRPr="00530EC1">
        <w:rPr>
          <w:rFonts w:ascii="Arial" w:eastAsia="Arial Unicode MS" w:hAnsi="Arial" w:cs="Arial"/>
          <w:lang w:val="id-ID"/>
        </w:rPr>
        <w:t xml:space="preserve">n </w:t>
      </w:r>
      <w:r w:rsidRPr="00530EC1">
        <w:rPr>
          <w:rFonts w:ascii="Arial" w:eastAsia="Arial Unicode MS" w:hAnsi="Arial" w:cs="Arial"/>
          <w:lang w:val="id-ID"/>
        </w:rPr>
        <w:t xml:space="preserve">tenggang waktu pengajuan permohonan, Pasal 157 ayat (5) UU 10/2016 dan Pasal 7 ayat (2) PMK 3/2024 menentukan bahwa permohonan hanya dapat diajukan dalam jangka waktu paling lambat 3 (tiga) hari kerja terhitung sejak </w:t>
      </w:r>
      <w:r w:rsidR="00690F8C" w:rsidRPr="00530EC1">
        <w:rPr>
          <w:rFonts w:ascii="Arial" w:hAnsi="Arial" w:cs="Arial"/>
          <w:lang w:val="af-ZA"/>
        </w:rPr>
        <w:t xml:space="preserve">diumumkan penetapan perolehan suara hasil Pemilihan oleh Termohon. </w:t>
      </w:r>
      <w:r w:rsidR="00241041" w:rsidRPr="00530EC1">
        <w:rPr>
          <w:rFonts w:ascii="Arial" w:hAnsi="Arial" w:cs="Arial"/>
          <w:lang w:val="af-ZA"/>
        </w:rPr>
        <w:t xml:space="preserve">Dalam hal ini, </w:t>
      </w:r>
      <w:r w:rsidRPr="00530EC1">
        <w:rPr>
          <w:rFonts w:ascii="Arial" w:eastAsia="Arial Unicode MS" w:hAnsi="Arial" w:cs="Arial"/>
          <w:lang w:val="id-ID"/>
        </w:rPr>
        <w:t xml:space="preserve">Termohon mengumumkan Keputusan Komisi Pemilihan Umum </w:t>
      </w:r>
      <w:r w:rsidRPr="00530EC1">
        <w:rPr>
          <w:rFonts w:ascii="Arial" w:hAnsi="Arial" w:cs="Arial"/>
          <w:lang w:val="id-ID"/>
        </w:rPr>
        <w:t>Kabupaten</w:t>
      </w:r>
      <w:r w:rsidR="0031453E">
        <w:rPr>
          <w:rFonts w:ascii="Arial" w:hAnsi="Arial" w:cs="Arial"/>
          <w:lang w:val="id-ID"/>
        </w:rPr>
        <w:t xml:space="preserve"> Bandung Barat </w:t>
      </w:r>
      <w:r w:rsidRPr="00530EC1">
        <w:rPr>
          <w:rFonts w:ascii="Arial" w:eastAsia="Arial Unicode MS" w:hAnsi="Arial" w:cs="Arial"/>
          <w:lang w:val="id-ID"/>
        </w:rPr>
        <w:t xml:space="preserve">Nomor </w:t>
      </w:r>
      <w:r w:rsidR="0031453E" w:rsidRPr="0031453E">
        <w:rPr>
          <w:rFonts w:ascii="Arial" w:hAnsi="Arial" w:cs="Arial"/>
          <w:lang w:val="id-ID"/>
        </w:rPr>
        <w:t>272 Tahun 2024 tentang</w:t>
      </w:r>
      <w:r w:rsidR="0031453E" w:rsidRPr="0031453E">
        <w:rPr>
          <w:rFonts w:ascii="Arial" w:hAnsi="Arial" w:cs="Arial"/>
        </w:rPr>
        <w:t xml:space="preserve"> </w:t>
      </w:r>
      <w:r w:rsidR="0031453E" w:rsidRPr="0031453E">
        <w:rPr>
          <w:rFonts w:ascii="Arial" w:hAnsi="Arial" w:cs="Arial"/>
          <w:lang w:val="id-ID"/>
        </w:rPr>
        <w:t>Penetapan Hasil Pemilihan Bupati dan Wakil Bupati Kabupaten Bandung Barat Tahun 2</w:t>
      </w:r>
      <w:r w:rsidR="0031453E" w:rsidRPr="0031453E">
        <w:rPr>
          <w:rFonts w:ascii="Arial" w:hAnsi="Arial" w:cs="Arial"/>
        </w:rPr>
        <w:t xml:space="preserve">024 </w:t>
      </w:r>
      <w:r w:rsidRPr="00530EC1">
        <w:rPr>
          <w:rFonts w:ascii="Arial" w:eastAsia="Arial Unicode MS" w:hAnsi="Arial" w:cs="Arial"/>
          <w:lang w:val="id-ID"/>
        </w:rPr>
        <w:t xml:space="preserve"> pada hari </w:t>
      </w:r>
      <w:r w:rsidR="0031453E">
        <w:rPr>
          <w:rFonts w:ascii="Arial" w:eastAsia="Arial Unicode MS" w:hAnsi="Arial" w:cs="Arial"/>
          <w:lang w:val="id-ID"/>
        </w:rPr>
        <w:t>Kamis,</w:t>
      </w:r>
      <w:r w:rsidRPr="00530EC1">
        <w:rPr>
          <w:rFonts w:ascii="Arial" w:eastAsia="Arial Unicode MS" w:hAnsi="Arial" w:cs="Arial"/>
          <w:lang w:val="id-ID"/>
        </w:rPr>
        <w:t xml:space="preserve"> tanggal </w:t>
      </w:r>
      <w:r w:rsidR="0031453E">
        <w:rPr>
          <w:rFonts w:ascii="Arial" w:eastAsia="Arial Unicode MS" w:hAnsi="Arial" w:cs="Arial"/>
          <w:lang w:val="id-ID"/>
        </w:rPr>
        <w:t>5 Desember 2024</w:t>
      </w:r>
      <w:r w:rsidRPr="00530EC1">
        <w:rPr>
          <w:rFonts w:ascii="Arial" w:eastAsia="Arial Unicode MS" w:hAnsi="Arial" w:cs="Arial"/>
          <w:lang w:val="id-ID"/>
        </w:rPr>
        <w:t xml:space="preserve"> pukul </w:t>
      </w:r>
      <w:r w:rsidR="0031453E">
        <w:rPr>
          <w:rFonts w:ascii="Arial" w:eastAsia="Arial Unicode MS" w:hAnsi="Arial" w:cs="Arial"/>
          <w:lang w:val="id-ID"/>
        </w:rPr>
        <w:t>01.31 WIB</w:t>
      </w:r>
      <w:r w:rsidR="00241041" w:rsidRPr="00530EC1">
        <w:rPr>
          <w:rFonts w:ascii="Arial" w:eastAsia="Arial Unicode MS" w:hAnsi="Arial" w:cs="Arial"/>
        </w:rPr>
        <w:t xml:space="preserve">, </w:t>
      </w:r>
      <w:proofErr w:type="spellStart"/>
      <w:r w:rsidR="00241041" w:rsidRPr="00530EC1">
        <w:rPr>
          <w:rFonts w:ascii="Arial" w:eastAsia="Arial Unicode MS" w:hAnsi="Arial" w:cs="Arial"/>
        </w:rPr>
        <w:t>sedangkan</w:t>
      </w:r>
      <w:proofErr w:type="spellEnd"/>
      <w:r w:rsidR="00241041" w:rsidRPr="00530EC1">
        <w:rPr>
          <w:rFonts w:ascii="Arial" w:eastAsia="Arial Unicode MS" w:hAnsi="Arial" w:cs="Arial"/>
        </w:rPr>
        <w:t xml:space="preserve"> </w:t>
      </w:r>
      <w:r w:rsidRPr="00530EC1">
        <w:rPr>
          <w:rFonts w:ascii="Arial" w:eastAsia="Arial Unicode MS" w:hAnsi="Arial" w:cs="Arial"/>
          <w:lang w:val="id-ID"/>
        </w:rPr>
        <w:t>Pemohon mengajukan Permohonan ke Mahkamah pada</w:t>
      </w:r>
      <w:r w:rsidR="00241041" w:rsidRPr="00530EC1">
        <w:rPr>
          <w:rFonts w:ascii="Arial" w:eastAsia="Arial Unicode MS" w:hAnsi="Arial" w:cs="Arial"/>
          <w:lang w:val="id-ID"/>
        </w:rPr>
        <w:t xml:space="preserve"> hari</w:t>
      </w:r>
      <w:r w:rsidR="0031453E">
        <w:rPr>
          <w:rFonts w:ascii="Arial" w:eastAsia="Arial Unicode MS" w:hAnsi="Arial" w:cs="Arial"/>
          <w:lang w:val="id-ID"/>
        </w:rPr>
        <w:t xml:space="preserve"> Senin, </w:t>
      </w:r>
      <w:r w:rsidR="00241041" w:rsidRPr="00530EC1">
        <w:rPr>
          <w:rFonts w:ascii="Arial" w:eastAsia="Arial Unicode MS" w:hAnsi="Arial" w:cs="Arial"/>
          <w:lang w:val="id-ID"/>
        </w:rPr>
        <w:t xml:space="preserve">tanggal </w:t>
      </w:r>
      <w:r w:rsidR="0031453E">
        <w:rPr>
          <w:rFonts w:ascii="Arial" w:eastAsia="Arial Unicode MS" w:hAnsi="Arial" w:cs="Arial"/>
          <w:lang w:val="id-ID"/>
        </w:rPr>
        <w:t xml:space="preserve">9 Desember </w:t>
      </w:r>
      <w:r w:rsidR="00241041" w:rsidRPr="00530EC1">
        <w:rPr>
          <w:rFonts w:ascii="Arial" w:eastAsia="Arial Unicode MS" w:hAnsi="Arial" w:cs="Arial"/>
          <w:lang w:val="id-ID"/>
        </w:rPr>
        <w:t xml:space="preserve"> 2024, </w:t>
      </w:r>
      <w:proofErr w:type="spellStart"/>
      <w:r w:rsidR="00241041" w:rsidRPr="00530EC1">
        <w:rPr>
          <w:rFonts w:ascii="Arial" w:eastAsia="Arial Unicode MS" w:hAnsi="Arial" w:cs="Arial"/>
        </w:rPr>
        <w:t>sehingga</w:t>
      </w:r>
      <w:proofErr w:type="spellEnd"/>
      <w:r w:rsidRPr="00530EC1">
        <w:rPr>
          <w:rFonts w:ascii="Arial" w:eastAsia="Arial Unicode MS" w:hAnsi="Arial" w:cs="Arial"/>
          <w:lang w:val="id-ID"/>
        </w:rPr>
        <w:t xml:space="preserve"> Permohonan Pemohon diajukan masih dalam tenggang waktu sebagaimana ditentukan ol</w:t>
      </w:r>
      <w:r w:rsidR="00241041" w:rsidRPr="00530EC1">
        <w:rPr>
          <w:rFonts w:ascii="Arial" w:eastAsia="Arial Unicode MS" w:hAnsi="Arial" w:cs="Arial"/>
          <w:lang w:val="id-ID"/>
        </w:rPr>
        <w:t xml:space="preserve">eh peraturan perundang-undangan. </w:t>
      </w:r>
    </w:p>
    <w:p w14:paraId="5CAC881D" w14:textId="31C5D965" w:rsidR="00681CC2" w:rsidRPr="00530EC1" w:rsidRDefault="00021611" w:rsidP="00530EC1">
      <w:pPr>
        <w:tabs>
          <w:tab w:val="left" w:pos="720"/>
          <w:tab w:val="left" w:pos="993"/>
        </w:tabs>
        <w:spacing w:before="120" w:after="120" w:line="240" w:lineRule="auto"/>
        <w:jc w:val="both"/>
        <w:rPr>
          <w:rFonts w:ascii="Arial" w:eastAsia="Arial Unicode MS" w:hAnsi="Arial" w:cs="Arial"/>
          <w:lang w:val="sv-SE"/>
        </w:rPr>
      </w:pPr>
      <w:r w:rsidRPr="00530EC1">
        <w:rPr>
          <w:rFonts w:ascii="Arial" w:eastAsia="Arial Unicode MS" w:hAnsi="Arial" w:cs="Arial"/>
          <w:lang w:val="sv-SE"/>
        </w:rPr>
        <w:tab/>
      </w:r>
      <w:r w:rsidR="00241041" w:rsidRPr="00530EC1">
        <w:rPr>
          <w:rFonts w:ascii="Arial" w:eastAsia="Arial Unicode MS" w:hAnsi="Arial" w:cs="Arial"/>
          <w:lang w:val="sv-SE"/>
        </w:rPr>
        <w:t xml:space="preserve">Terkait dengan kedudukan hukum Pemohon, oleh karena </w:t>
      </w:r>
      <w:r w:rsidR="002F59B8" w:rsidRPr="00530EC1">
        <w:rPr>
          <w:rFonts w:ascii="Arial" w:hAnsi="Arial" w:cs="Arial"/>
          <w:noProof/>
          <w:color w:val="000000"/>
          <w:lang w:val="id-ID"/>
        </w:rPr>
        <w:t xml:space="preserve">terhadap alasan-alasan yang menjadi dalil-dalil pokok permohonan </w:t>
      </w:r>
      <w:r w:rsidR="002F59B8" w:rsidRPr="00530EC1">
        <w:rPr>
          <w:rFonts w:ascii="Arial" w:hAnsi="Arial" w:cs="Arial"/>
          <w:noProof/>
          <w:color w:val="000000"/>
        </w:rPr>
        <w:t xml:space="preserve">yang akan dibuktikan secara bersama-sama di dalam membuktikan keberadaan Pasal 158 UU 10/2016 terdapat </w:t>
      </w:r>
      <w:r w:rsidR="002F59B8" w:rsidRPr="00530EC1">
        <w:rPr>
          <w:rFonts w:ascii="Arial" w:hAnsi="Arial" w:cs="Arial"/>
          <w:noProof/>
          <w:color w:val="000000"/>
          <w:lang w:val="id-ID"/>
        </w:rPr>
        <w:t xml:space="preserve">eksepsi </w:t>
      </w:r>
      <w:r w:rsidR="002F59B8" w:rsidRPr="00530EC1">
        <w:rPr>
          <w:rFonts w:ascii="Arial" w:hAnsi="Arial" w:cs="Arial"/>
          <w:noProof/>
          <w:color w:val="000000"/>
        </w:rPr>
        <w:t>Termoho</w:t>
      </w:r>
      <w:r w:rsidR="00527FCB" w:rsidRPr="00530EC1">
        <w:rPr>
          <w:rFonts w:ascii="Arial" w:hAnsi="Arial" w:cs="Arial"/>
          <w:noProof/>
          <w:color w:val="000000"/>
        </w:rPr>
        <w:t>n</w:t>
      </w:r>
      <w:r w:rsidR="0031453E">
        <w:rPr>
          <w:rFonts w:ascii="Arial" w:hAnsi="Arial" w:cs="Arial"/>
          <w:noProof/>
          <w:color w:val="000000"/>
        </w:rPr>
        <w:t xml:space="preserve"> dan </w:t>
      </w:r>
      <w:r w:rsidR="002F59B8" w:rsidRPr="00530EC1">
        <w:rPr>
          <w:rFonts w:ascii="Arial" w:hAnsi="Arial" w:cs="Arial"/>
          <w:noProof/>
          <w:color w:val="000000"/>
        </w:rPr>
        <w:t>Pihak Terkait mengenai permohonan Pemohon kabur,</w:t>
      </w:r>
      <w:r w:rsidR="00A1379D" w:rsidRPr="00530EC1">
        <w:rPr>
          <w:rFonts w:ascii="Arial" w:hAnsi="Arial" w:cs="Arial"/>
          <w:noProof/>
          <w:color w:val="000000"/>
        </w:rPr>
        <w:t xml:space="preserve"> namun setelah Mahkamah mencermati permohonan </w:t>
      </w:r>
      <w:r w:rsidR="00A1379D" w:rsidRPr="00530EC1">
        <w:rPr>
          <w:rFonts w:ascii="Arial" w:hAnsi="Arial" w:cs="Arial"/>
          <w:i/>
          <w:iCs/>
          <w:noProof/>
          <w:color w:val="000000"/>
        </w:rPr>
        <w:t>a quo</w:t>
      </w:r>
      <w:r w:rsidR="00A1379D" w:rsidRPr="00530EC1">
        <w:rPr>
          <w:rFonts w:ascii="Arial" w:hAnsi="Arial" w:cs="Arial"/>
          <w:noProof/>
          <w:color w:val="000000"/>
        </w:rPr>
        <w:t xml:space="preserve">, telah ternyata permohonan Pemohon </w:t>
      </w:r>
      <w:r w:rsidR="0031453E" w:rsidRPr="0031453E">
        <w:rPr>
          <w:rFonts w:ascii="Arial" w:hAnsi="Arial" w:cs="Arial"/>
          <w:noProof/>
          <w:color w:val="000000"/>
          <w:lang w:val="id-ID"/>
        </w:rPr>
        <w:t xml:space="preserve">menguraikan mengenai </w:t>
      </w:r>
      <w:bookmarkStart w:id="0" w:name="_Hlk191725307"/>
      <w:r w:rsidR="0031453E" w:rsidRPr="0031453E">
        <w:rPr>
          <w:rFonts w:ascii="Arial" w:hAnsi="Arial" w:cs="Arial"/>
          <w:noProof/>
          <w:color w:val="000000"/>
          <w:lang w:val="id-ID"/>
        </w:rPr>
        <w:t xml:space="preserve">adanya keberpihakan dan pemberian dukungan dari aparatur negara serta </w:t>
      </w:r>
      <w:r w:rsidR="0031453E" w:rsidRPr="0031453E">
        <w:rPr>
          <w:rFonts w:ascii="Arial" w:hAnsi="Arial" w:cs="Arial"/>
          <w:i/>
          <w:iCs/>
          <w:noProof/>
          <w:color w:val="000000"/>
          <w:lang w:val="id-ID"/>
        </w:rPr>
        <w:t>money politics</w:t>
      </w:r>
      <w:r w:rsidR="0031453E" w:rsidRPr="0031453E">
        <w:rPr>
          <w:rFonts w:ascii="Arial" w:hAnsi="Arial" w:cs="Arial"/>
          <w:noProof/>
          <w:color w:val="000000"/>
          <w:lang w:val="id-ID"/>
        </w:rPr>
        <w:t xml:space="preserve"> yang </w:t>
      </w:r>
      <w:r w:rsidR="0031453E" w:rsidRPr="0031453E">
        <w:rPr>
          <w:rFonts w:ascii="Arial" w:hAnsi="Arial" w:cs="Arial"/>
          <w:noProof/>
          <w:color w:val="000000"/>
        </w:rPr>
        <w:t>melibatkan kepala desa, Lembaga Pemberdayaan Masyarakat Desa (LPMD), Rukun Warga (RW), Rukun tetangga (RT), PKK, Posyandu, dan Tim Sukses yang memberikan kemenangan telak bagi Pasangan Calon Nomor Urut 2 di 11 Kecamatan</w:t>
      </w:r>
      <w:r w:rsidR="00A1379D" w:rsidRPr="00530EC1">
        <w:rPr>
          <w:rFonts w:ascii="Arial" w:hAnsi="Arial" w:cs="Arial"/>
          <w:noProof/>
          <w:color w:val="000000"/>
        </w:rPr>
        <w:t xml:space="preserve">. </w:t>
      </w:r>
      <w:bookmarkEnd w:id="0"/>
      <w:r w:rsidR="00A1379D" w:rsidRPr="00530EC1">
        <w:rPr>
          <w:rFonts w:ascii="Arial" w:hAnsi="Arial" w:cs="Arial"/>
          <w:noProof/>
          <w:color w:val="000000"/>
        </w:rPr>
        <w:t xml:space="preserve">Sementara itu, terhadap </w:t>
      </w:r>
      <w:r w:rsidR="00A1379D" w:rsidRPr="00530EC1">
        <w:rPr>
          <w:rFonts w:ascii="Arial" w:hAnsi="Arial" w:cs="Arial"/>
          <w:lang w:val="id-ID"/>
        </w:rPr>
        <w:t xml:space="preserve">terhadap </w:t>
      </w:r>
      <w:proofErr w:type="spellStart"/>
      <w:r w:rsidR="00A1379D" w:rsidRPr="00530EC1">
        <w:rPr>
          <w:rFonts w:ascii="Arial" w:hAnsi="Arial" w:cs="Arial"/>
        </w:rPr>
        <w:t>materi</w:t>
      </w:r>
      <w:proofErr w:type="spellEnd"/>
      <w:r w:rsidR="00A1379D" w:rsidRPr="00530EC1">
        <w:rPr>
          <w:rFonts w:ascii="Arial" w:hAnsi="Arial" w:cs="Arial"/>
        </w:rPr>
        <w:t xml:space="preserve"> </w:t>
      </w:r>
      <w:r w:rsidR="00A1379D" w:rsidRPr="00530EC1">
        <w:rPr>
          <w:rFonts w:ascii="Arial" w:hAnsi="Arial" w:cs="Arial"/>
          <w:lang w:val="id-ID"/>
        </w:rPr>
        <w:t xml:space="preserve">eksepsi </w:t>
      </w:r>
      <w:proofErr w:type="spellStart"/>
      <w:r w:rsidR="00A1379D" w:rsidRPr="00530EC1">
        <w:rPr>
          <w:rFonts w:ascii="Arial" w:hAnsi="Arial" w:cs="Arial"/>
        </w:rPr>
        <w:t>Termohon</w:t>
      </w:r>
      <w:proofErr w:type="spellEnd"/>
      <w:r w:rsidR="00A1379D" w:rsidRPr="00530EC1">
        <w:rPr>
          <w:rFonts w:ascii="Arial" w:hAnsi="Arial" w:cs="Arial"/>
        </w:rPr>
        <w:t xml:space="preserve"> dan </w:t>
      </w:r>
      <w:proofErr w:type="spellStart"/>
      <w:r w:rsidR="00A1379D" w:rsidRPr="00530EC1">
        <w:rPr>
          <w:rFonts w:ascii="Arial" w:hAnsi="Arial" w:cs="Arial"/>
        </w:rPr>
        <w:t>eksepsi</w:t>
      </w:r>
      <w:proofErr w:type="spellEnd"/>
      <w:r w:rsidR="00A1379D" w:rsidRPr="00530EC1">
        <w:rPr>
          <w:rFonts w:ascii="Arial" w:hAnsi="Arial" w:cs="Arial"/>
        </w:rPr>
        <w:t xml:space="preserve"> </w:t>
      </w:r>
      <w:r w:rsidR="00A1379D" w:rsidRPr="00530EC1">
        <w:rPr>
          <w:rFonts w:ascii="Arial" w:hAnsi="Arial" w:cs="Arial"/>
          <w:lang w:val="id-ID"/>
        </w:rPr>
        <w:t xml:space="preserve">Pihak Terkait tersebut, materi eksepsi telah memasuki substansi permohonan yang </w:t>
      </w:r>
      <w:proofErr w:type="spellStart"/>
      <w:r w:rsidR="00A1379D" w:rsidRPr="00530EC1">
        <w:rPr>
          <w:rFonts w:ascii="Arial" w:hAnsi="Arial" w:cs="Arial"/>
        </w:rPr>
        <w:t>baru</w:t>
      </w:r>
      <w:proofErr w:type="spellEnd"/>
      <w:r w:rsidR="00A1379D" w:rsidRPr="00530EC1">
        <w:rPr>
          <w:rFonts w:ascii="Arial" w:hAnsi="Arial" w:cs="Arial"/>
        </w:rPr>
        <w:t xml:space="preserve"> </w:t>
      </w:r>
      <w:proofErr w:type="spellStart"/>
      <w:r w:rsidR="00A1379D" w:rsidRPr="00530EC1">
        <w:rPr>
          <w:rFonts w:ascii="Arial" w:hAnsi="Arial" w:cs="Arial"/>
        </w:rPr>
        <w:t>dapat</w:t>
      </w:r>
      <w:proofErr w:type="spellEnd"/>
      <w:r w:rsidR="00A1379D" w:rsidRPr="00530EC1">
        <w:rPr>
          <w:rFonts w:ascii="Arial" w:hAnsi="Arial" w:cs="Arial"/>
          <w:lang w:val="id-ID"/>
        </w:rPr>
        <w:t xml:space="preserve"> dibuktikan</w:t>
      </w:r>
      <w:r w:rsidR="00A1379D" w:rsidRPr="00530EC1">
        <w:rPr>
          <w:rFonts w:ascii="Arial" w:hAnsi="Arial" w:cs="Arial"/>
        </w:rPr>
        <w:t xml:space="preserve"> </w:t>
      </w:r>
      <w:proofErr w:type="spellStart"/>
      <w:r w:rsidR="00A1379D" w:rsidRPr="00530EC1">
        <w:rPr>
          <w:rFonts w:ascii="Arial" w:hAnsi="Arial" w:cs="Arial"/>
        </w:rPr>
        <w:t>bersama-sama</w:t>
      </w:r>
      <w:proofErr w:type="spellEnd"/>
      <w:r w:rsidR="00A1379D" w:rsidRPr="00530EC1">
        <w:rPr>
          <w:rFonts w:ascii="Arial" w:hAnsi="Arial" w:cs="Arial"/>
        </w:rPr>
        <w:t xml:space="preserve"> </w:t>
      </w:r>
      <w:proofErr w:type="spellStart"/>
      <w:r w:rsidR="00A1379D" w:rsidRPr="00530EC1">
        <w:rPr>
          <w:rFonts w:ascii="Arial" w:hAnsi="Arial" w:cs="Arial"/>
        </w:rPr>
        <w:t>dengan</w:t>
      </w:r>
      <w:proofErr w:type="spellEnd"/>
      <w:r w:rsidR="00A1379D" w:rsidRPr="00530EC1">
        <w:rPr>
          <w:rFonts w:ascii="Arial" w:hAnsi="Arial" w:cs="Arial"/>
          <w:lang w:val="id-ID"/>
        </w:rPr>
        <w:t xml:space="preserve"> </w:t>
      </w:r>
      <w:proofErr w:type="spellStart"/>
      <w:r w:rsidR="00A1379D" w:rsidRPr="00530EC1">
        <w:rPr>
          <w:rFonts w:ascii="Arial" w:hAnsi="Arial" w:cs="Arial"/>
        </w:rPr>
        <w:t>materi</w:t>
      </w:r>
      <w:proofErr w:type="spellEnd"/>
      <w:r w:rsidR="00A1379D" w:rsidRPr="00530EC1">
        <w:rPr>
          <w:rFonts w:ascii="Arial" w:hAnsi="Arial" w:cs="Arial"/>
        </w:rPr>
        <w:t xml:space="preserve"> </w:t>
      </w:r>
      <w:proofErr w:type="spellStart"/>
      <w:r w:rsidR="00A1379D" w:rsidRPr="00530EC1">
        <w:rPr>
          <w:rFonts w:ascii="Arial" w:hAnsi="Arial" w:cs="Arial"/>
        </w:rPr>
        <w:t>pokok</w:t>
      </w:r>
      <w:proofErr w:type="spellEnd"/>
      <w:r w:rsidR="00A1379D" w:rsidRPr="00530EC1">
        <w:rPr>
          <w:rFonts w:ascii="Arial" w:hAnsi="Arial" w:cs="Arial"/>
        </w:rPr>
        <w:t xml:space="preserve"> </w:t>
      </w:r>
      <w:proofErr w:type="spellStart"/>
      <w:r w:rsidR="00A1379D" w:rsidRPr="00530EC1">
        <w:rPr>
          <w:rFonts w:ascii="Arial" w:hAnsi="Arial" w:cs="Arial"/>
        </w:rPr>
        <w:t>permohonan</w:t>
      </w:r>
      <w:proofErr w:type="spellEnd"/>
      <w:r w:rsidR="00A1379D" w:rsidRPr="00530EC1">
        <w:rPr>
          <w:rFonts w:ascii="Arial" w:hAnsi="Arial" w:cs="Arial"/>
          <w:lang w:val="id-ID"/>
        </w:rPr>
        <w:t xml:space="preserve">. Dengan demikian, terlepas dari terbukti atau tidaknya dalil Pemohon </w:t>
      </w:r>
      <w:r w:rsidR="00A1379D" w:rsidRPr="00530EC1">
        <w:rPr>
          <w:rFonts w:ascii="Arial" w:hAnsi="Arial" w:cs="Arial"/>
          <w:i/>
          <w:iCs/>
          <w:lang w:val="id-ID"/>
        </w:rPr>
        <w:t>a quo</w:t>
      </w:r>
      <w:r w:rsidR="00A1379D" w:rsidRPr="00530EC1">
        <w:rPr>
          <w:rFonts w:ascii="Arial" w:hAnsi="Arial" w:cs="Arial"/>
          <w:lang w:val="id-ID"/>
        </w:rPr>
        <w:t>, eksepsi Termohon</w:t>
      </w:r>
      <w:r w:rsidR="00A1379D" w:rsidRPr="00530EC1">
        <w:rPr>
          <w:rFonts w:ascii="Arial" w:hAnsi="Arial" w:cs="Arial"/>
        </w:rPr>
        <w:t xml:space="preserve"> dan </w:t>
      </w:r>
      <w:proofErr w:type="spellStart"/>
      <w:r w:rsidR="00A1379D" w:rsidRPr="00530EC1">
        <w:rPr>
          <w:rFonts w:ascii="Arial" w:hAnsi="Arial" w:cs="Arial"/>
        </w:rPr>
        <w:t>eksepsi</w:t>
      </w:r>
      <w:proofErr w:type="spellEnd"/>
      <w:r w:rsidR="00A1379D" w:rsidRPr="00530EC1">
        <w:rPr>
          <w:rFonts w:ascii="Arial" w:hAnsi="Arial" w:cs="Arial"/>
        </w:rPr>
        <w:t xml:space="preserve"> </w:t>
      </w:r>
      <w:r w:rsidR="00A1379D" w:rsidRPr="00530EC1">
        <w:rPr>
          <w:rFonts w:ascii="Arial" w:hAnsi="Arial" w:cs="Arial"/>
          <w:lang w:val="id-ID"/>
        </w:rPr>
        <w:t>Pihak Terkait</w:t>
      </w:r>
      <w:r w:rsidR="00A1379D" w:rsidRPr="00530EC1">
        <w:rPr>
          <w:rFonts w:ascii="Arial" w:hAnsi="Arial" w:cs="Arial"/>
        </w:rPr>
        <w:t xml:space="preserve">  </w:t>
      </w:r>
      <w:r w:rsidR="00A1379D" w:rsidRPr="00530EC1">
        <w:rPr>
          <w:rFonts w:ascii="Arial" w:hAnsi="Arial" w:cs="Arial"/>
          <w:i/>
          <w:lang w:val="id-ID"/>
        </w:rPr>
        <w:t>a quo</w:t>
      </w:r>
      <w:r w:rsidR="00A1379D" w:rsidRPr="00530EC1">
        <w:rPr>
          <w:rFonts w:ascii="Arial" w:hAnsi="Arial" w:cs="Arial"/>
          <w:lang w:val="id-ID"/>
        </w:rPr>
        <w:t xml:space="preserve"> adalah tidak beralasan menurut hukum;</w:t>
      </w:r>
    </w:p>
    <w:p w14:paraId="61EEAC81" w14:textId="3CDF5D7C" w:rsidR="001D1461" w:rsidRPr="00530EC1" w:rsidRDefault="001D1461" w:rsidP="00530EC1">
      <w:pPr>
        <w:tabs>
          <w:tab w:val="left" w:pos="720"/>
          <w:tab w:val="left" w:pos="993"/>
        </w:tabs>
        <w:spacing w:before="120" w:after="120" w:line="240" w:lineRule="auto"/>
        <w:jc w:val="both"/>
        <w:rPr>
          <w:rFonts w:ascii="Arial" w:eastAsia="Arial Unicode MS" w:hAnsi="Arial" w:cs="Arial"/>
          <w:lang w:val="sv-SE"/>
        </w:rPr>
      </w:pPr>
      <w:r w:rsidRPr="00530EC1">
        <w:rPr>
          <w:rFonts w:ascii="Arial" w:eastAsia="Arial Unicode MS" w:hAnsi="Arial" w:cs="Arial"/>
          <w:lang w:val="sv-SE"/>
        </w:rPr>
        <w:tab/>
      </w:r>
      <w:r w:rsidR="00EC7505" w:rsidRPr="00530EC1">
        <w:rPr>
          <w:rFonts w:ascii="Arial" w:eastAsia="Arial Unicode MS" w:hAnsi="Arial" w:cs="Arial"/>
          <w:lang w:val="sv-SE"/>
        </w:rPr>
        <w:t xml:space="preserve">Berkaitan dengan keberlakuan Pasal 158 UU 10/2016  dalam perkara </w:t>
      </w:r>
      <w:r w:rsidR="00EC7505" w:rsidRPr="00530EC1">
        <w:rPr>
          <w:rFonts w:ascii="Arial" w:eastAsia="Arial Unicode MS" w:hAnsi="Arial" w:cs="Arial"/>
          <w:i/>
          <w:iCs/>
          <w:lang w:val="sv-SE"/>
        </w:rPr>
        <w:t>a quo</w:t>
      </w:r>
      <w:r w:rsidR="00EC7505" w:rsidRPr="00530EC1">
        <w:rPr>
          <w:rFonts w:ascii="Arial" w:eastAsia="Arial Unicode MS" w:hAnsi="Arial" w:cs="Arial"/>
          <w:lang w:val="sv-SE"/>
        </w:rPr>
        <w:t xml:space="preserve">, Pemohon pada pokoknya mendalilkan </w:t>
      </w:r>
      <w:r w:rsidR="00655507" w:rsidRPr="00655507">
        <w:rPr>
          <w:rFonts w:ascii="Arial" w:eastAsia="Arial Unicode MS" w:hAnsi="Arial" w:cs="Arial"/>
          <w:lang w:val="id-ID"/>
        </w:rPr>
        <w:t xml:space="preserve">adanya keberpihakan dan pemberian dukungan dari aparatur negara serta </w:t>
      </w:r>
      <w:r w:rsidR="00655507" w:rsidRPr="00655507">
        <w:rPr>
          <w:rFonts w:ascii="Arial" w:eastAsia="Arial Unicode MS" w:hAnsi="Arial" w:cs="Arial"/>
          <w:i/>
          <w:iCs/>
          <w:lang w:val="id-ID"/>
        </w:rPr>
        <w:t>money politics</w:t>
      </w:r>
      <w:r w:rsidR="00655507" w:rsidRPr="00655507">
        <w:rPr>
          <w:rFonts w:ascii="Arial" w:eastAsia="Arial Unicode MS" w:hAnsi="Arial" w:cs="Arial"/>
          <w:lang w:val="id-ID"/>
        </w:rPr>
        <w:t xml:space="preserve"> yang </w:t>
      </w:r>
      <w:proofErr w:type="spellStart"/>
      <w:r w:rsidR="00655507" w:rsidRPr="00655507">
        <w:rPr>
          <w:rFonts w:ascii="Arial" w:eastAsia="Arial Unicode MS" w:hAnsi="Arial" w:cs="Arial"/>
        </w:rPr>
        <w:t>melibatkan</w:t>
      </w:r>
      <w:proofErr w:type="spellEnd"/>
      <w:r w:rsidR="00655507" w:rsidRPr="00655507">
        <w:rPr>
          <w:rFonts w:ascii="Arial" w:eastAsia="Arial Unicode MS" w:hAnsi="Arial" w:cs="Arial"/>
        </w:rPr>
        <w:t xml:space="preserve"> </w:t>
      </w:r>
      <w:proofErr w:type="spellStart"/>
      <w:r w:rsidR="00655507" w:rsidRPr="00655507">
        <w:rPr>
          <w:rFonts w:ascii="Arial" w:eastAsia="Arial Unicode MS" w:hAnsi="Arial" w:cs="Arial"/>
        </w:rPr>
        <w:t>kepala</w:t>
      </w:r>
      <w:proofErr w:type="spellEnd"/>
      <w:r w:rsidR="00655507" w:rsidRPr="00655507">
        <w:rPr>
          <w:rFonts w:ascii="Arial" w:eastAsia="Arial Unicode MS" w:hAnsi="Arial" w:cs="Arial"/>
        </w:rPr>
        <w:t xml:space="preserve"> </w:t>
      </w:r>
      <w:proofErr w:type="spellStart"/>
      <w:r w:rsidR="00655507" w:rsidRPr="00655507">
        <w:rPr>
          <w:rFonts w:ascii="Arial" w:eastAsia="Arial Unicode MS" w:hAnsi="Arial" w:cs="Arial"/>
        </w:rPr>
        <w:t>desa</w:t>
      </w:r>
      <w:proofErr w:type="spellEnd"/>
      <w:r w:rsidR="00655507" w:rsidRPr="00655507">
        <w:rPr>
          <w:rFonts w:ascii="Arial" w:eastAsia="Arial Unicode MS" w:hAnsi="Arial" w:cs="Arial"/>
        </w:rPr>
        <w:t xml:space="preserve">, Lembaga </w:t>
      </w:r>
      <w:proofErr w:type="spellStart"/>
      <w:r w:rsidR="00655507" w:rsidRPr="00655507">
        <w:rPr>
          <w:rFonts w:ascii="Arial" w:eastAsia="Arial Unicode MS" w:hAnsi="Arial" w:cs="Arial"/>
        </w:rPr>
        <w:t>Pemberdayaan</w:t>
      </w:r>
      <w:proofErr w:type="spellEnd"/>
      <w:r w:rsidR="00655507" w:rsidRPr="00655507">
        <w:rPr>
          <w:rFonts w:ascii="Arial" w:eastAsia="Arial Unicode MS" w:hAnsi="Arial" w:cs="Arial"/>
        </w:rPr>
        <w:t xml:space="preserve"> Masyarakat </w:t>
      </w:r>
      <w:proofErr w:type="spellStart"/>
      <w:r w:rsidR="00655507" w:rsidRPr="00655507">
        <w:rPr>
          <w:rFonts w:ascii="Arial" w:eastAsia="Arial Unicode MS" w:hAnsi="Arial" w:cs="Arial"/>
        </w:rPr>
        <w:t>Desa</w:t>
      </w:r>
      <w:proofErr w:type="spellEnd"/>
      <w:r w:rsidR="00655507" w:rsidRPr="00655507">
        <w:rPr>
          <w:rFonts w:ascii="Arial" w:eastAsia="Arial Unicode MS" w:hAnsi="Arial" w:cs="Arial"/>
        </w:rPr>
        <w:t xml:space="preserve"> (LPMD), </w:t>
      </w:r>
      <w:proofErr w:type="spellStart"/>
      <w:r w:rsidR="00655507" w:rsidRPr="00655507">
        <w:rPr>
          <w:rFonts w:ascii="Arial" w:eastAsia="Arial Unicode MS" w:hAnsi="Arial" w:cs="Arial"/>
        </w:rPr>
        <w:t>Rukun</w:t>
      </w:r>
      <w:proofErr w:type="spellEnd"/>
      <w:r w:rsidR="00655507" w:rsidRPr="00655507">
        <w:rPr>
          <w:rFonts w:ascii="Arial" w:eastAsia="Arial Unicode MS" w:hAnsi="Arial" w:cs="Arial"/>
        </w:rPr>
        <w:t xml:space="preserve"> </w:t>
      </w:r>
      <w:proofErr w:type="spellStart"/>
      <w:r w:rsidR="00655507" w:rsidRPr="00655507">
        <w:rPr>
          <w:rFonts w:ascii="Arial" w:eastAsia="Arial Unicode MS" w:hAnsi="Arial" w:cs="Arial"/>
        </w:rPr>
        <w:t>Warga</w:t>
      </w:r>
      <w:proofErr w:type="spellEnd"/>
      <w:r w:rsidR="00655507" w:rsidRPr="00655507">
        <w:rPr>
          <w:rFonts w:ascii="Arial" w:eastAsia="Arial Unicode MS" w:hAnsi="Arial" w:cs="Arial"/>
        </w:rPr>
        <w:t xml:space="preserve"> (RW), </w:t>
      </w:r>
      <w:proofErr w:type="spellStart"/>
      <w:r w:rsidR="00655507" w:rsidRPr="00655507">
        <w:rPr>
          <w:rFonts w:ascii="Arial" w:eastAsia="Arial Unicode MS" w:hAnsi="Arial" w:cs="Arial"/>
        </w:rPr>
        <w:t>Rukun</w:t>
      </w:r>
      <w:proofErr w:type="spellEnd"/>
      <w:r w:rsidR="00655507" w:rsidRPr="00655507">
        <w:rPr>
          <w:rFonts w:ascii="Arial" w:eastAsia="Arial Unicode MS" w:hAnsi="Arial" w:cs="Arial"/>
        </w:rPr>
        <w:t xml:space="preserve"> </w:t>
      </w:r>
      <w:proofErr w:type="spellStart"/>
      <w:r w:rsidR="00655507" w:rsidRPr="00655507">
        <w:rPr>
          <w:rFonts w:ascii="Arial" w:eastAsia="Arial Unicode MS" w:hAnsi="Arial" w:cs="Arial"/>
        </w:rPr>
        <w:t>tetangga</w:t>
      </w:r>
      <w:proofErr w:type="spellEnd"/>
      <w:r w:rsidR="00655507" w:rsidRPr="00655507">
        <w:rPr>
          <w:rFonts w:ascii="Arial" w:eastAsia="Arial Unicode MS" w:hAnsi="Arial" w:cs="Arial"/>
        </w:rPr>
        <w:t xml:space="preserve"> (RT), PKK, </w:t>
      </w:r>
      <w:proofErr w:type="spellStart"/>
      <w:r w:rsidR="00655507" w:rsidRPr="00655507">
        <w:rPr>
          <w:rFonts w:ascii="Arial" w:eastAsia="Arial Unicode MS" w:hAnsi="Arial" w:cs="Arial"/>
        </w:rPr>
        <w:t>Posyandu</w:t>
      </w:r>
      <w:proofErr w:type="spellEnd"/>
      <w:r w:rsidR="00655507" w:rsidRPr="00655507">
        <w:rPr>
          <w:rFonts w:ascii="Arial" w:eastAsia="Arial Unicode MS" w:hAnsi="Arial" w:cs="Arial"/>
        </w:rPr>
        <w:t xml:space="preserve">, dan Tim </w:t>
      </w:r>
      <w:proofErr w:type="spellStart"/>
      <w:r w:rsidR="00655507" w:rsidRPr="00655507">
        <w:rPr>
          <w:rFonts w:ascii="Arial" w:eastAsia="Arial Unicode MS" w:hAnsi="Arial" w:cs="Arial"/>
        </w:rPr>
        <w:t>Sukses</w:t>
      </w:r>
      <w:proofErr w:type="spellEnd"/>
      <w:r w:rsidR="00655507" w:rsidRPr="00655507">
        <w:rPr>
          <w:rFonts w:ascii="Arial" w:eastAsia="Arial Unicode MS" w:hAnsi="Arial" w:cs="Arial"/>
        </w:rPr>
        <w:t xml:space="preserve"> yang </w:t>
      </w:r>
      <w:proofErr w:type="spellStart"/>
      <w:r w:rsidR="00655507" w:rsidRPr="00655507">
        <w:rPr>
          <w:rFonts w:ascii="Arial" w:eastAsia="Arial Unicode MS" w:hAnsi="Arial" w:cs="Arial"/>
        </w:rPr>
        <w:t>memberikan</w:t>
      </w:r>
      <w:proofErr w:type="spellEnd"/>
      <w:r w:rsidR="00655507" w:rsidRPr="00655507">
        <w:rPr>
          <w:rFonts w:ascii="Arial" w:eastAsia="Arial Unicode MS" w:hAnsi="Arial" w:cs="Arial"/>
        </w:rPr>
        <w:t xml:space="preserve"> </w:t>
      </w:r>
      <w:proofErr w:type="spellStart"/>
      <w:r w:rsidR="00655507" w:rsidRPr="00655507">
        <w:rPr>
          <w:rFonts w:ascii="Arial" w:eastAsia="Arial Unicode MS" w:hAnsi="Arial" w:cs="Arial"/>
        </w:rPr>
        <w:t>kemenangan</w:t>
      </w:r>
      <w:proofErr w:type="spellEnd"/>
      <w:r w:rsidR="00655507" w:rsidRPr="00655507">
        <w:rPr>
          <w:rFonts w:ascii="Arial" w:eastAsia="Arial Unicode MS" w:hAnsi="Arial" w:cs="Arial"/>
        </w:rPr>
        <w:t xml:space="preserve"> </w:t>
      </w:r>
      <w:proofErr w:type="spellStart"/>
      <w:r w:rsidR="00655507" w:rsidRPr="00655507">
        <w:rPr>
          <w:rFonts w:ascii="Arial" w:eastAsia="Arial Unicode MS" w:hAnsi="Arial" w:cs="Arial"/>
        </w:rPr>
        <w:t>telak</w:t>
      </w:r>
      <w:proofErr w:type="spellEnd"/>
      <w:r w:rsidR="00655507" w:rsidRPr="00655507">
        <w:rPr>
          <w:rFonts w:ascii="Arial" w:eastAsia="Arial Unicode MS" w:hAnsi="Arial" w:cs="Arial"/>
        </w:rPr>
        <w:t xml:space="preserve"> </w:t>
      </w:r>
      <w:proofErr w:type="spellStart"/>
      <w:r w:rsidR="00655507" w:rsidRPr="00655507">
        <w:rPr>
          <w:rFonts w:ascii="Arial" w:eastAsia="Arial Unicode MS" w:hAnsi="Arial" w:cs="Arial"/>
        </w:rPr>
        <w:t>bagi</w:t>
      </w:r>
      <w:proofErr w:type="spellEnd"/>
      <w:r w:rsidR="00655507" w:rsidRPr="00655507">
        <w:rPr>
          <w:rFonts w:ascii="Arial" w:eastAsia="Arial Unicode MS" w:hAnsi="Arial" w:cs="Arial"/>
        </w:rPr>
        <w:t xml:space="preserve"> </w:t>
      </w:r>
      <w:proofErr w:type="spellStart"/>
      <w:r w:rsidR="00655507" w:rsidRPr="00655507">
        <w:rPr>
          <w:rFonts w:ascii="Arial" w:eastAsia="Arial Unicode MS" w:hAnsi="Arial" w:cs="Arial"/>
        </w:rPr>
        <w:t>Pasangan</w:t>
      </w:r>
      <w:proofErr w:type="spellEnd"/>
      <w:r w:rsidR="00655507" w:rsidRPr="00655507">
        <w:rPr>
          <w:rFonts w:ascii="Arial" w:eastAsia="Arial Unicode MS" w:hAnsi="Arial" w:cs="Arial"/>
        </w:rPr>
        <w:t xml:space="preserve"> </w:t>
      </w:r>
      <w:proofErr w:type="spellStart"/>
      <w:r w:rsidR="00655507" w:rsidRPr="00655507">
        <w:rPr>
          <w:rFonts w:ascii="Arial" w:eastAsia="Arial Unicode MS" w:hAnsi="Arial" w:cs="Arial"/>
        </w:rPr>
        <w:t>Calon</w:t>
      </w:r>
      <w:proofErr w:type="spellEnd"/>
      <w:r w:rsidR="00655507" w:rsidRPr="00655507">
        <w:rPr>
          <w:rFonts w:ascii="Arial" w:eastAsia="Arial Unicode MS" w:hAnsi="Arial" w:cs="Arial"/>
        </w:rPr>
        <w:t xml:space="preserve"> </w:t>
      </w:r>
      <w:proofErr w:type="spellStart"/>
      <w:r w:rsidR="00655507" w:rsidRPr="00655507">
        <w:rPr>
          <w:rFonts w:ascii="Arial" w:eastAsia="Arial Unicode MS" w:hAnsi="Arial" w:cs="Arial"/>
        </w:rPr>
        <w:t>Nomor</w:t>
      </w:r>
      <w:proofErr w:type="spellEnd"/>
      <w:r w:rsidR="00655507" w:rsidRPr="00655507">
        <w:rPr>
          <w:rFonts w:ascii="Arial" w:eastAsia="Arial Unicode MS" w:hAnsi="Arial" w:cs="Arial"/>
        </w:rPr>
        <w:t xml:space="preserve"> </w:t>
      </w:r>
      <w:proofErr w:type="spellStart"/>
      <w:r w:rsidR="00655507" w:rsidRPr="00655507">
        <w:rPr>
          <w:rFonts w:ascii="Arial" w:eastAsia="Arial Unicode MS" w:hAnsi="Arial" w:cs="Arial"/>
        </w:rPr>
        <w:t>Urut</w:t>
      </w:r>
      <w:proofErr w:type="spellEnd"/>
      <w:r w:rsidR="00655507" w:rsidRPr="00655507">
        <w:rPr>
          <w:rFonts w:ascii="Arial" w:eastAsia="Arial Unicode MS" w:hAnsi="Arial" w:cs="Arial"/>
        </w:rPr>
        <w:t xml:space="preserve"> 2 di 11 </w:t>
      </w:r>
      <w:proofErr w:type="spellStart"/>
      <w:r w:rsidR="00655507" w:rsidRPr="00655507">
        <w:rPr>
          <w:rFonts w:ascii="Arial" w:eastAsia="Arial Unicode MS" w:hAnsi="Arial" w:cs="Arial"/>
        </w:rPr>
        <w:t>Kecamatan</w:t>
      </w:r>
      <w:proofErr w:type="spellEnd"/>
      <w:r w:rsidR="00655507" w:rsidRPr="00655507">
        <w:rPr>
          <w:rFonts w:ascii="Arial" w:eastAsia="Arial Unicode MS" w:hAnsi="Arial" w:cs="Arial"/>
        </w:rPr>
        <w:t xml:space="preserve">. </w:t>
      </w:r>
      <w:r w:rsidR="00EC7505" w:rsidRPr="00530EC1">
        <w:rPr>
          <w:rFonts w:ascii="Arial" w:eastAsia="Arial Unicode MS" w:hAnsi="Arial" w:cs="Arial"/>
          <w:lang w:val="sv-SE"/>
        </w:rPr>
        <w:t xml:space="preserve"> </w:t>
      </w:r>
      <w:r w:rsidR="00F14457" w:rsidRPr="00530EC1">
        <w:rPr>
          <w:rFonts w:ascii="Arial" w:eastAsia="Arial Unicode MS" w:hAnsi="Arial" w:cs="Arial"/>
          <w:lang w:val="sv-SE"/>
        </w:rPr>
        <w:t xml:space="preserve">Setelah Mahakamah membaca dan mendengar dalil-dalil Pemohon, Jawaban Termohon, Keterangan Pihak Terkait, Keterangan Bawaslu </w:t>
      </w:r>
      <w:r w:rsidR="00655507">
        <w:rPr>
          <w:rFonts w:ascii="Arial" w:eastAsia="Arial Unicode MS" w:hAnsi="Arial" w:cs="Arial"/>
          <w:lang w:val="sv-SE"/>
        </w:rPr>
        <w:t xml:space="preserve">Kabupaten Bandung Barat </w:t>
      </w:r>
      <w:r w:rsidR="00F14457" w:rsidRPr="00530EC1">
        <w:rPr>
          <w:rFonts w:ascii="Arial" w:eastAsia="Arial Unicode MS" w:hAnsi="Arial" w:cs="Arial"/>
          <w:lang w:val="sv-SE"/>
        </w:rPr>
        <w:t xml:space="preserve">dan memeriksa alat bukti para Pihak serta fakta hukum </w:t>
      </w:r>
      <w:r w:rsidRPr="00530EC1">
        <w:rPr>
          <w:rFonts w:ascii="Arial" w:eastAsia="Arial Unicode MS" w:hAnsi="Arial" w:cs="Arial"/>
          <w:lang w:val="sv-SE"/>
        </w:rPr>
        <w:t>dalam persidangan, Mahkamah mempertimbangkan sebagai berikut.</w:t>
      </w:r>
    </w:p>
    <w:p w14:paraId="214E466A" w14:textId="4D43141F" w:rsidR="00655507" w:rsidRPr="00655507" w:rsidRDefault="00655507" w:rsidP="00655507">
      <w:pPr>
        <w:pStyle w:val="ListParagraph"/>
        <w:numPr>
          <w:ilvl w:val="0"/>
          <w:numId w:val="18"/>
        </w:numPr>
        <w:spacing w:after="0" w:line="240" w:lineRule="auto"/>
        <w:ind w:left="360"/>
        <w:contextualSpacing w:val="0"/>
        <w:jc w:val="both"/>
        <w:rPr>
          <w:rFonts w:ascii="Arial" w:eastAsia="Arial Unicode MS" w:hAnsi="Arial" w:cs="Arial"/>
          <w:lang w:val="sv-SE"/>
        </w:rPr>
      </w:pPr>
      <w:proofErr w:type="spellStart"/>
      <w:r w:rsidRPr="00655507">
        <w:rPr>
          <w:rFonts w:ascii="Arial" w:eastAsia="Arial Unicode MS" w:hAnsi="Arial" w:cs="Arial"/>
          <w:lang w:val="en-ID"/>
        </w:rPr>
        <w:t>Bahwa</w:t>
      </w:r>
      <w:proofErr w:type="spellEnd"/>
      <w:r w:rsidRPr="00655507">
        <w:rPr>
          <w:rFonts w:ascii="Arial" w:eastAsia="Arial Unicode MS" w:hAnsi="Arial" w:cs="Arial"/>
          <w:lang w:val="en-ID"/>
        </w:rPr>
        <w:t xml:space="preserve"> </w:t>
      </w:r>
      <w:r w:rsidRPr="00655507">
        <w:rPr>
          <w:rFonts w:ascii="Arial" w:eastAsia="Arial Unicode MS" w:hAnsi="Arial" w:cs="Arial"/>
          <w:lang w:val="sv-SE"/>
        </w:rPr>
        <w:t xml:space="preserve">dalil Pemohon pada pokoknya berkenaan dengan </w:t>
      </w:r>
      <w:r w:rsidRPr="00655507">
        <w:rPr>
          <w:rFonts w:ascii="Arial" w:eastAsia="Arial Unicode MS" w:hAnsi="Arial" w:cs="Arial"/>
          <w:lang w:val="id-ID"/>
        </w:rPr>
        <w:t>ada</w:t>
      </w:r>
      <w:proofErr w:type="spellStart"/>
      <w:r w:rsidRPr="00655507">
        <w:rPr>
          <w:rFonts w:ascii="Arial" w:eastAsia="Arial Unicode MS" w:hAnsi="Arial" w:cs="Arial"/>
          <w:lang w:val="en-ID"/>
        </w:rPr>
        <w:t>nya</w:t>
      </w:r>
      <w:proofErr w:type="spellEnd"/>
      <w:r w:rsidRPr="00655507">
        <w:rPr>
          <w:rFonts w:ascii="Arial" w:eastAsia="Arial Unicode MS" w:hAnsi="Arial" w:cs="Arial"/>
          <w:lang w:val="id-ID"/>
        </w:rPr>
        <w:t xml:space="preserve"> keberpihakan dan pemberian dukungan terhadap Pasangan Calon Nomor Urut 2 dari aparatur negara Menteri Desa dan Pembangunan Daerah Tertinggal Yandri Susanto </w:t>
      </w:r>
      <w:r w:rsidRPr="00655507">
        <w:rPr>
          <w:rFonts w:ascii="Arial" w:eastAsia="Arial Unicode MS" w:hAnsi="Arial" w:cs="Arial"/>
          <w:lang w:val="en-ID"/>
        </w:rPr>
        <w:t>dan</w:t>
      </w:r>
      <w:r w:rsidRPr="00655507">
        <w:rPr>
          <w:rFonts w:ascii="Arial" w:eastAsia="Arial Unicode MS" w:hAnsi="Arial" w:cs="Arial"/>
          <w:lang w:val="id-ID"/>
        </w:rPr>
        <w:t xml:space="preserve"> Utusan Khusus Presiden Bidang Pembinaan Generasi Muda dan Pekerja Seni Raffi Ahmad</w:t>
      </w:r>
      <w:r w:rsidRPr="00655507">
        <w:rPr>
          <w:rFonts w:ascii="Arial" w:eastAsia="Arial Unicode MS" w:hAnsi="Arial" w:cs="Arial"/>
          <w:lang w:val="sv-SE"/>
        </w:rPr>
        <w:t xml:space="preserve">. Terhadap dalil </w:t>
      </w:r>
      <w:r w:rsidRPr="00655507">
        <w:rPr>
          <w:rFonts w:ascii="Arial" w:eastAsia="Arial Unicode MS" w:hAnsi="Arial" w:cs="Arial"/>
          <w:i/>
          <w:iCs/>
          <w:lang w:val="sv-SE"/>
        </w:rPr>
        <w:t>a quo</w:t>
      </w:r>
      <w:r w:rsidRPr="00655507">
        <w:rPr>
          <w:rFonts w:ascii="Arial" w:eastAsia="Arial Unicode MS" w:hAnsi="Arial" w:cs="Arial"/>
          <w:lang w:val="sv-SE"/>
        </w:rPr>
        <w:t xml:space="preserve">, Termohon tidak mendapatkan informasi mengenai peristiwa tersebut dan Termohon  tidak mendapatkan pemberitahuan dari Bawaslu Bandung Barat bahwa dalil </w:t>
      </w:r>
      <w:r w:rsidRPr="00655507">
        <w:rPr>
          <w:rFonts w:ascii="Arial" w:eastAsia="Arial Unicode MS" w:hAnsi="Arial" w:cs="Arial"/>
          <w:i/>
          <w:iCs/>
          <w:lang w:val="sv-SE"/>
        </w:rPr>
        <w:t>a quo</w:t>
      </w:r>
      <w:r w:rsidRPr="00655507">
        <w:rPr>
          <w:rFonts w:ascii="Arial" w:eastAsia="Arial Unicode MS" w:hAnsi="Arial" w:cs="Arial"/>
          <w:lang w:val="sv-SE"/>
        </w:rPr>
        <w:t xml:space="preserve"> merupakan pelanggaran pemilihan. Lebih lanjut Pihak Terkait menyatakan </w:t>
      </w:r>
      <w:r w:rsidRPr="00655507">
        <w:rPr>
          <w:rFonts w:ascii="Arial" w:eastAsia="Arial Unicode MS" w:hAnsi="Arial" w:cs="Arial"/>
          <w:lang w:val="sv-SE"/>
        </w:rPr>
        <w:lastRenderedPageBreak/>
        <w:t xml:space="preserve">kunjungan </w:t>
      </w:r>
      <w:r w:rsidRPr="00655507">
        <w:rPr>
          <w:rFonts w:ascii="Arial" w:eastAsia="Arial Unicode MS" w:hAnsi="Arial" w:cs="Arial"/>
          <w:i/>
          <w:iCs/>
          <w:lang w:val="sv-SE"/>
        </w:rPr>
        <w:t>a quo</w:t>
      </w:r>
      <w:r w:rsidRPr="00655507">
        <w:rPr>
          <w:rFonts w:ascii="Arial" w:eastAsia="Arial Unicode MS" w:hAnsi="Arial" w:cs="Arial"/>
          <w:lang w:val="sv-SE"/>
        </w:rPr>
        <w:t xml:space="preserve"> merupakan kunjungan resmi kenegaraan dan tidak ada kaitannya  ataupun bertepatan dengan jadwal kampanye Pihak Terkait. Bahwa terhadap kunjungan </w:t>
      </w:r>
      <w:r w:rsidRPr="00655507">
        <w:rPr>
          <w:rFonts w:ascii="Arial" w:eastAsia="Arial Unicode MS" w:hAnsi="Arial" w:cs="Arial"/>
          <w:i/>
          <w:iCs/>
          <w:lang w:val="sv-SE"/>
        </w:rPr>
        <w:t>a quo</w:t>
      </w:r>
      <w:r w:rsidRPr="00655507">
        <w:rPr>
          <w:rFonts w:ascii="Arial" w:eastAsia="Arial Unicode MS" w:hAnsi="Arial" w:cs="Arial"/>
          <w:lang w:val="sv-SE"/>
        </w:rPr>
        <w:t xml:space="preserve"> diliput oleh media lokal dan dalam kegiatan tersebut tidak terdapat pemberitaan yang menunjukkan adanya keberpihakan maupun pengarahan khusus untuk mendukung Pihak Terkait. Menurut Bawaslu Kabupaten Bandung Barat, </w:t>
      </w:r>
      <w:proofErr w:type="spellStart"/>
      <w:r w:rsidRPr="00655507">
        <w:rPr>
          <w:rFonts w:ascii="Arial" w:eastAsia="Arial Unicode MS" w:hAnsi="Arial" w:cs="Arial"/>
          <w:lang w:val="en-ID"/>
        </w:rPr>
        <w:t>benar</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terdapat</w:t>
      </w:r>
      <w:proofErr w:type="spellEnd"/>
      <w:r w:rsidRPr="00655507">
        <w:rPr>
          <w:rFonts w:ascii="Arial" w:eastAsia="Arial Unicode MS" w:hAnsi="Arial" w:cs="Arial"/>
          <w:lang w:val="en-ID"/>
        </w:rPr>
        <w:t xml:space="preserve"> </w:t>
      </w:r>
      <w:r w:rsidRPr="00655507">
        <w:rPr>
          <w:rFonts w:ascii="Arial" w:eastAsia="Arial Unicode MS" w:hAnsi="Arial" w:cs="Arial"/>
          <w:lang w:val="id-ID"/>
        </w:rPr>
        <w:t xml:space="preserve">kegiatan kunjungan kerja </w:t>
      </w:r>
      <w:proofErr w:type="spellStart"/>
      <w:r w:rsidRPr="00655507">
        <w:rPr>
          <w:rFonts w:ascii="Arial" w:eastAsia="Arial Unicode MS" w:hAnsi="Arial" w:cs="Arial"/>
          <w:lang w:val="en-ID"/>
        </w:rPr>
        <w:t>dari</w:t>
      </w:r>
      <w:proofErr w:type="spellEnd"/>
      <w:r w:rsidRPr="00655507">
        <w:rPr>
          <w:rFonts w:ascii="Arial" w:eastAsia="Arial Unicode MS" w:hAnsi="Arial" w:cs="Arial"/>
          <w:lang w:val="en-ID"/>
        </w:rPr>
        <w:t xml:space="preserve"> </w:t>
      </w:r>
      <w:r w:rsidRPr="00655507">
        <w:rPr>
          <w:rFonts w:ascii="Arial" w:eastAsia="Arial Unicode MS" w:hAnsi="Arial" w:cs="Arial"/>
          <w:lang w:val="id-ID"/>
        </w:rPr>
        <w:t>Menteri Desa dan Pembangunan Daerah Tertinggal serta Utusan Khusus Presiden Generasi Muda dan Pekerja Seni ke Desa Cikahuripan, Kecamatan Lembang, Kabupaten Bandung Barat</w:t>
      </w:r>
      <w:r w:rsidRPr="00655507">
        <w:rPr>
          <w:rFonts w:ascii="Arial" w:eastAsia="Arial Unicode MS" w:hAnsi="Arial" w:cs="Arial"/>
          <w:lang w:val="en-ID"/>
        </w:rPr>
        <w:t xml:space="preserve"> dan </w:t>
      </w:r>
      <w:proofErr w:type="spellStart"/>
      <w:r w:rsidRPr="00655507">
        <w:rPr>
          <w:rFonts w:ascii="Arial" w:eastAsia="Arial Unicode MS" w:hAnsi="Arial" w:cs="Arial"/>
          <w:lang w:val="en-ID"/>
        </w:rPr>
        <w:t>terhadap</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kegiatan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ini</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diketahui</w:t>
      </w:r>
      <w:proofErr w:type="spellEnd"/>
      <w:r w:rsidRPr="00655507">
        <w:rPr>
          <w:rFonts w:ascii="Arial" w:eastAsia="Arial Unicode MS" w:hAnsi="Arial" w:cs="Arial"/>
          <w:lang w:val="en-ID"/>
        </w:rPr>
        <w:t xml:space="preserve"> oleh </w:t>
      </w:r>
      <w:proofErr w:type="spellStart"/>
      <w:r w:rsidRPr="00655507">
        <w:rPr>
          <w:rFonts w:ascii="Arial" w:eastAsia="Arial Unicode MS" w:hAnsi="Arial" w:cs="Arial"/>
          <w:lang w:val="en-ID"/>
        </w:rPr>
        <w:t>pengawas</w:t>
      </w:r>
      <w:proofErr w:type="spellEnd"/>
      <w:r w:rsidRPr="00655507">
        <w:rPr>
          <w:rFonts w:ascii="Arial" w:eastAsia="Arial Unicode MS" w:hAnsi="Arial" w:cs="Arial"/>
          <w:lang w:val="en-ID"/>
        </w:rPr>
        <w:t xml:space="preserve"> yang </w:t>
      </w:r>
      <w:proofErr w:type="spellStart"/>
      <w:r w:rsidRPr="00655507">
        <w:rPr>
          <w:rFonts w:ascii="Arial" w:eastAsia="Arial Unicode MS" w:hAnsi="Arial" w:cs="Arial"/>
          <w:lang w:val="en-ID"/>
        </w:rPr>
        <w:t>kemudian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laporannya</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dituangkan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dalam</w:t>
      </w:r>
      <w:proofErr w:type="spellEnd"/>
      <w:r w:rsidRPr="00655507">
        <w:rPr>
          <w:rFonts w:ascii="Arial" w:eastAsia="Arial Unicode MS" w:hAnsi="Arial" w:cs="Arial"/>
          <w:lang w:val="en-ID"/>
        </w:rPr>
        <w:t xml:space="preserve"> </w:t>
      </w:r>
      <w:r w:rsidRPr="00655507">
        <w:rPr>
          <w:rFonts w:ascii="Arial" w:eastAsia="Arial Unicode MS" w:hAnsi="Arial" w:cs="Arial"/>
          <w:lang w:val="sv-SE"/>
        </w:rPr>
        <w:t xml:space="preserve">laporan hasil pengawasan </w:t>
      </w:r>
      <w:r w:rsidRPr="00655507">
        <w:rPr>
          <w:rFonts w:ascii="Arial" w:eastAsia="Arial Unicode MS" w:hAnsi="Arial" w:cs="Arial"/>
          <w:lang w:val="id-ID"/>
        </w:rPr>
        <w:t>yang dilakukan oleh pengawas Kelurahan Desa Cikahuripan, Kecamatan Lembang</w:t>
      </w:r>
      <w:r w:rsidRPr="00655507">
        <w:rPr>
          <w:rFonts w:ascii="Arial" w:eastAsia="Arial Unicode MS" w:hAnsi="Arial" w:cs="Arial"/>
          <w:lang w:val="sv-SE"/>
        </w:rPr>
        <w:t xml:space="preserve"> Nomor 018/LHP/PM.01.02/11/2024 tanggal 15 November 2024,</w:t>
      </w:r>
      <w:r w:rsidRPr="00655507">
        <w:rPr>
          <w:rFonts w:ascii="Arial" w:eastAsia="Arial Unicode MS" w:hAnsi="Arial" w:cs="Arial"/>
          <w:lang w:val="en-ID"/>
        </w:rPr>
        <w:t xml:space="preserve"> </w:t>
      </w:r>
      <w:r w:rsidRPr="00655507">
        <w:rPr>
          <w:rFonts w:ascii="Arial" w:eastAsia="Arial Unicode MS" w:hAnsi="Arial" w:cs="Arial"/>
          <w:lang w:val="id-ID"/>
        </w:rPr>
        <w:t>dan sepanjang kegiatan ini berlangsung</w:t>
      </w:r>
      <w:r w:rsidRPr="00655507">
        <w:rPr>
          <w:rFonts w:ascii="Arial" w:eastAsia="Arial Unicode MS" w:hAnsi="Arial" w:cs="Arial"/>
          <w:lang w:val="en-ID"/>
        </w:rPr>
        <w:t xml:space="preserve"> </w:t>
      </w:r>
      <w:r w:rsidRPr="00655507">
        <w:rPr>
          <w:rFonts w:ascii="Arial" w:eastAsia="Arial Unicode MS" w:hAnsi="Arial" w:cs="Arial"/>
          <w:lang w:val="id-ID"/>
        </w:rPr>
        <w:t xml:space="preserve"> dicatat dan didokumentasikan </w:t>
      </w:r>
      <w:r w:rsidRPr="00655507">
        <w:rPr>
          <w:rFonts w:ascii="Arial" w:eastAsia="Arial Unicode MS" w:hAnsi="Arial" w:cs="Arial"/>
          <w:lang w:val="en-ID"/>
        </w:rPr>
        <w:t xml:space="preserve">dan </w:t>
      </w:r>
      <w:proofErr w:type="spellStart"/>
      <w:r w:rsidRPr="00655507">
        <w:rPr>
          <w:rFonts w:ascii="Arial" w:eastAsia="Arial Unicode MS" w:hAnsi="Arial" w:cs="Arial"/>
          <w:lang w:val="en-ID"/>
        </w:rPr>
        <w:t>berdasarkan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laporan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tersebut</w:t>
      </w:r>
      <w:proofErr w:type="spellEnd"/>
      <w:r w:rsidRPr="00655507">
        <w:rPr>
          <w:rFonts w:ascii="Arial" w:eastAsia="Arial Unicode MS" w:hAnsi="Arial" w:cs="Arial"/>
          <w:lang w:val="en-ID"/>
        </w:rPr>
        <w:t xml:space="preserve"> </w:t>
      </w:r>
      <w:r w:rsidRPr="00655507">
        <w:rPr>
          <w:rFonts w:ascii="Arial" w:eastAsia="Arial Unicode MS" w:hAnsi="Arial" w:cs="Arial"/>
          <w:lang w:val="id-ID"/>
        </w:rPr>
        <w:t xml:space="preserve">tidak </w:t>
      </w:r>
      <w:proofErr w:type="spellStart"/>
      <w:r w:rsidRPr="00655507">
        <w:rPr>
          <w:rFonts w:ascii="Arial" w:eastAsia="Arial Unicode MS" w:hAnsi="Arial" w:cs="Arial"/>
          <w:lang w:val="en-ID"/>
        </w:rPr>
        <w:t>ditemukan</w:t>
      </w:r>
      <w:proofErr w:type="spellEnd"/>
      <w:r w:rsidRPr="00655507">
        <w:rPr>
          <w:rFonts w:ascii="Arial" w:eastAsia="Arial Unicode MS" w:hAnsi="Arial" w:cs="Arial"/>
          <w:lang w:val="id-ID"/>
        </w:rPr>
        <w:t xml:space="preserve"> unsur pelanggaran sesuai dengan ketentuan peraturan perundang-undangan</w:t>
      </w:r>
      <w:r w:rsidRPr="00655507">
        <w:rPr>
          <w:rFonts w:ascii="Arial" w:eastAsia="Arial Unicode MS" w:hAnsi="Arial" w:cs="Arial"/>
          <w:lang w:val="sv-SE"/>
        </w:rPr>
        <w:t xml:space="preserve">. Bahwa berdasarkan uraian fakta hukum di atas berkenaan dengan dalil Pemohon mengenai </w:t>
      </w:r>
      <w:r w:rsidRPr="00655507">
        <w:rPr>
          <w:rFonts w:ascii="Arial" w:eastAsia="Arial Unicode MS" w:hAnsi="Arial" w:cs="Arial"/>
          <w:lang w:val="id-ID"/>
        </w:rPr>
        <w:t>ada</w:t>
      </w:r>
      <w:proofErr w:type="spellStart"/>
      <w:r w:rsidRPr="00655507">
        <w:rPr>
          <w:rFonts w:ascii="Arial" w:eastAsia="Arial Unicode MS" w:hAnsi="Arial" w:cs="Arial"/>
          <w:lang w:val="en-ID"/>
        </w:rPr>
        <w:t>nya</w:t>
      </w:r>
      <w:proofErr w:type="spellEnd"/>
      <w:r w:rsidRPr="00655507">
        <w:rPr>
          <w:rFonts w:ascii="Arial" w:eastAsia="Arial Unicode MS" w:hAnsi="Arial" w:cs="Arial"/>
          <w:lang w:val="id-ID"/>
        </w:rPr>
        <w:t xml:space="preserve"> keberpihakan dan pemberian dukungan terhadap Pasangan Calon Nomor Urut 2 dari aparatur negara Menteri Desa dan Pembangunan Daerah Tertinggal Yandri Susanto </w:t>
      </w:r>
      <w:r w:rsidRPr="00655507">
        <w:rPr>
          <w:rFonts w:ascii="Arial" w:eastAsia="Arial Unicode MS" w:hAnsi="Arial" w:cs="Arial"/>
          <w:lang w:val="en-ID"/>
        </w:rPr>
        <w:t>dan</w:t>
      </w:r>
      <w:r w:rsidRPr="00655507">
        <w:rPr>
          <w:rFonts w:ascii="Arial" w:eastAsia="Arial Unicode MS" w:hAnsi="Arial" w:cs="Arial"/>
          <w:lang w:val="id-ID"/>
        </w:rPr>
        <w:t xml:space="preserve"> Utusan Khusus Presiden Bidang Pembinaan Generasi Muda dan Pekerja Seni Raffi Ahmad</w:t>
      </w:r>
      <w:r w:rsidRPr="00655507">
        <w:rPr>
          <w:rFonts w:ascii="Arial" w:eastAsia="Arial Unicode MS" w:hAnsi="Arial" w:cs="Arial"/>
          <w:bCs/>
        </w:rPr>
        <w:t xml:space="preserve">. </w:t>
      </w:r>
      <w:proofErr w:type="spellStart"/>
      <w:r w:rsidRPr="00655507">
        <w:rPr>
          <w:rFonts w:ascii="Arial" w:eastAsia="Arial Unicode MS" w:hAnsi="Arial" w:cs="Arial"/>
          <w:bCs/>
        </w:rPr>
        <w:t>Menurut</w:t>
      </w:r>
      <w:proofErr w:type="spellEnd"/>
      <w:r w:rsidRPr="00655507">
        <w:rPr>
          <w:rFonts w:ascii="Arial" w:eastAsia="Arial Unicode MS" w:hAnsi="Arial" w:cs="Arial"/>
          <w:bCs/>
        </w:rPr>
        <w:t xml:space="preserve"> </w:t>
      </w:r>
      <w:proofErr w:type="spellStart"/>
      <w:r w:rsidRPr="00655507">
        <w:rPr>
          <w:rFonts w:ascii="Arial" w:eastAsia="Arial Unicode MS" w:hAnsi="Arial" w:cs="Arial"/>
        </w:rPr>
        <w:t>Mahkamah</w:t>
      </w:r>
      <w:proofErr w:type="spellEnd"/>
      <w:r w:rsidRPr="00655507">
        <w:rPr>
          <w:rFonts w:ascii="Arial" w:eastAsia="Arial Unicode MS" w:hAnsi="Arial" w:cs="Arial"/>
        </w:rPr>
        <w:t xml:space="preserve"> </w:t>
      </w:r>
      <w:proofErr w:type="spellStart"/>
      <w:r w:rsidRPr="00655507">
        <w:rPr>
          <w:rFonts w:ascii="Arial" w:eastAsia="Arial Unicode MS" w:hAnsi="Arial" w:cs="Arial"/>
        </w:rPr>
        <w:t>karena</w:t>
      </w:r>
      <w:proofErr w:type="spellEnd"/>
      <w:r w:rsidRPr="00655507">
        <w:rPr>
          <w:rFonts w:ascii="Arial" w:eastAsia="Arial Unicode MS" w:hAnsi="Arial" w:cs="Arial"/>
        </w:rPr>
        <w:t xml:space="preserve"> </w:t>
      </w:r>
      <w:proofErr w:type="spellStart"/>
      <w:r w:rsidRPr="00655507">
        <w:rPr>
          <w:rFonts w:ascii="Arial" w:eastAsia="Arial Unicode MS" w:hAnsi="Arial" w:cs="Arial"/>
        </w:rPr>
        <w:t>dalil</w:t>
      </w:r>
      <w:proofErr w:type="spellEnd"/>
      <w:r w:rsidRPr="00655507">
        <w:rPr>
          <w:rFonts w:ascii="Arial" w:eastAsia="Arial Unicode MS" w:hAnsi="Arial" w:cs="Arial"/>
        </w:rPr>
        <w:t xml:space="preserve"> </w:t>
      </w:r>
      <w:r w:rsidRPr="00655507">
        <w:rPr>
          <w:rFonts w:ascii="Arial" w:eastAsia="Arial Unicode MS" w:hAnsi="Arial" w:cs="Arial"/>
          <w:i/>
        </w:rPr>
        <w:t xml:space="preserve">a </w:t>
      </w:r>
      <w:proofErr w:type="gramStart"/>
      <w:r w:rsidRPr="00655507">
        <w:rPr>
          <w:rFonts w:ascii="Arial" w:eastAsia="Arial Unicode MS" w:hAnsi="Arial" w:cs="Arial"/>
          <w:i/>
        </w:rPr>
        <w:t>quo</w:t>
      </w:r>
      <w:r w:rsidRPr="00655507">
        <w:rPr>
          <w:rFonts w:ascii="Arial" w:eastAsia="Arial Unicode MS" w:hAnsi="Arial" w:cs="Arial"/>
        </w:rPr>
        <w:t xml:space="preserve">  </w:t>
      </w:r>
      <w:proofErr w:type="spellStart"/>
      <w:r w:rsidRPr="00655507">
        <w:rPr>
          <w:rFonts w:ascii="Arial" w:eastAsia="Arial Unicode MS" w:hAnsi="Arial" w:cs="Arial"/>
        </w:rPr>
        <w:t>tidak</w:t>
      </w:r>
      <w:proofErr w:type="spellEnd"/>
      <w:proofErr w:type="gramEnd"/>
      <w:r w:rsidRPr="00655507">
        <w:rPr>
          <w:rFonts w:ascii="Arial" w:eastAsia="Arial Unicode MS" w:hAnsi="Arial" w:cs="Arial"/>
        </w:rPr>
        <w:t xml:space="preserve"> </w:t>
      </w:r>
      <w:proofErr w:type="spellStart"/>
      <w:r w:rsidRPr="00655507">
        <w:rPr>
          <w:rFonts w:ascii="Arial" w:eastAsia="Arial Unicode MS" w:hAnsi="Arial" w:cs="Arial"/>
        </w:rPr>
        <w:t>didukung</w:t>
      </w:r>
      <w:proofErr w:type="spellEnd"/>
      <w:r w:rsidRPr="00655507">
        <w:rPr>
          <w:rFonts w:ascii="Arial" w:eastAsia="Arial Unicode MS" w:hAnsi="Arial" w:cs="Arial"/>
        </w:rPr>
        <w:t xml:space="preserve"> </w:t>
      </w:r>
      <w:proofErr w:type="spellStart"/>
      <w:r w:rsidRPr="00655507">
        <w:rPr>
          <w:rFonts w:ascii="Arial" w:eastAsia="Arial Unicode MS" w:hAnsi="Arial" w:cs="Arial"/>
        </w:rPr>
        <w:t>dengan</w:t>
      </w:r>
      <w:proofErr w:type="spellEnd"/>
      <w:r w:rsidRPr="00655507">
        <w:rPr>
          <w:rFonts w:ascii="Arial" w:eastAsia="Arial Unicode MS" w:hAnsi="Arial" w:cs="Arial"/>
        </w:rPr>
        <w:t xml:space="preserve"> </w:t>
      </w:r>
      <w:proofErr w:type="spellStart"/>
      <w:r w:rsidRPr="00655507">
        <w:rPr>
          <w:rFonts w:ascii="Arial" w:eastAsia="Arial Unicode MS" w:hAnsi="Arial" w:cs="Arial"/>
        </w:rPr>
        <w:t>fakta-fakta</w:t>
      </w:r>
      <w:proofErr w:type="spellEnd"/>
      <w:r w:rsidRPr="00655507">
        <w:rPr>
          <w:rFonts w:ascii="Arial" w:eastAsia="Arial Unicode MS" w:hAnsi="Arial" w:cs="Arial"/>
        </w:rPr>
        <w:t xml:space="preserve"> </w:t>
      </w:r>
      <w:proofErr w:type="spellStart"/>
      <w:r w:rsidRPr="00655507">
        <w:rPr>
          <w:rFonts w:ascii="Arial" w:eastAsia="Arial Unicode MS" w:hAnsi="Arial" w:cs="Arial"/>
        </w:rPr>
        <w:t>hukum</w:t>
      </w:r>
      <w:proofErr w:type="spellEnd"/>
      <w:r w:rsidRPr="00655507">
        <w:rPr>
          <w:rFonts w:ascii="Arial" w:eastAsia="Arial Unicode MS" w:hAnsi="Arial" w:cs="Arial"/>
        </w:rPr>
        <w:t xml:space="preserve"> dan </w:t>
      </w:r>
      <w:proofErr w:type="spellStart"/>
      <w:r w:rsidRPr="00655507">
        <w:rPr>
          <w:rFonts w:ascii="Arial" w:eastAsia="Arial Unicode MS" w:hAnsi="Arial" w:cs="Arial"/>
        </w:rPr>
        <w:t>Pemohon</w:t>
      </w:r>
      <w:proofErr w:type="spellEnd"/>
      <w:r w:rsidRPr="00655507">
        <w:rPr>
          <w:rFonts w:ascii="Arial" w:eastAsia="Arial Unicode MS" w:hAnsi="Arial" w:cs="Arial"/>
        </w:rPr>
        <w:t xml:space="preserve"> </w:t>
      </w:r>
      <w:proofErr w:type="spellStart"/>
      <w:r w:rsidRPr="00655507">
        <w:rPr>
          <w:rFonts w:ascii="Arial" w:eastAsia="Arial Unicode MS" w:hAnsi="Arial" w:cs="Arial"/>
        </w:rPr>
        <w:t>tidak</w:t>
      </w:r>
      <w:proofErr w:type="spellEnd"/>
      <w:r w:rsidRPr="00655507">
        <w:rPr>
          <w:rFonts w:ascii="Arial" w:eastAsia="Arial Unicode MS" w:hAnsi="Arial" w:cs="Arial"/>
        </w:rPr>
        <w:t xml:space="preserve"> </w:t>
      </w:r>
      <w:proofErr w:type="spellStart"/>
      <w:r w:rsidRPr="00655507">
        <w:rPr>
          <w:rFonts w:ascii="Arial" w:eastAsia="Arial Unicode MS" w:hAnsi="Arial" w:cs="Arial"/>
        </w:rPr>
        <w:t>menyerahkan</w:t>
      </w:r>
      <w:proofErr w:type="spellEnd"/>
      <w:r w:rsidRPr="00655507">
        <w:rPr>
          <w:rFonts w:ascii="Arial" w:eastAsia="Arial Unicode MS" w:hAnsi="Arial" w:cs="Arial"/>
        </w:rPr>
        <w:t xml:space="preserve"> </w:t>
      </w:r>
      <w:proofErr w:type="spellStart"/>
      <w:r w:rsidRPr="00655507">
        <w:rPr>
          <w:rFonts w:ascii="Arial" w:eastAsia="Arial Unicode MS" w:hAnsi="Arial" w:cs="Arial"/>
        </w:rPr>
        <w:t>bukti-bukti</w:t>
      </w:r>
      <w:proofErr w:type="spellEnd"/>
      <w:r w:rsidRPr="00655507">
        <w:rPr>
          <w:rFonts w:ascii="Arial" w:eastAsia="Arial Unicode MS" w:hAnsi="Arial" w:cs="Arial"/>
        </w:rPr>
        <w:t xml:space="preserve"> yang </w:t>
      </w:r>
      <w:proofErr w:type="spellStart"/>
      <w:r w:rsidRPr="00655507">
        <w:rPr>
          <w:rFonts w:ascii="Arial" w:eastAsia="Arial Unicode MS" w:hAnsi="Arial" w:cs="Arial"/>
        </w:rPr>
        <w:t>dapat</w:t>
      </w:r>
      <w:proofErr w:type="spellEnd"/>
      <w:r w:rsidRPr="00655507">
        <w:rPr>
          <w:rFonts w:ascii="Arial" w:eastAsia="Arial Unicode MS" w:hAnsi="Arial" w:cs="Arial"/>
        </w:rPr>
        <w:t xml:space="preserve"> </w:t>
      </w:r>
      <w:proofErr w:type="spellStart"/>
      <w:r w:rsidRPr="00655507">
        <w:rPr>
          <w:rFonts w:ascii="Arial" w:eastAsia="Arial Unicode MS" w:hAnsi="Arial" w:cs="Arial"/>
        </w:rPr>
        <w:t>meyakinkan</w:t>
      </w:r>
      <w:proofErr w:type="spellEnd"/>
      <w:r w:rsidRPr="00655507">
        <w:rPr>
          <w:rFonts w:ascii="Arial" w:eastAsia="Arial Unicode MS" w:hAnsi="Arial" w:cs="Arial"/>
        </w:rPr>
        <w:t xml:space="preserve"> </w:t>
      </w:r>
      <w:proofErr w:type="spellStart"/>
      <w:r w:rsidRPr="00655507">
        <w:rPr>
          <w:rFonts w:ascii="Arial" w:eastAsia="Arial Unicode MS" w:hAnsi="Arial" w:cs="Arial"/>
        </w:rPr>
        <w:t>Mahkamah</w:t>
      </w:r>
      <w:proofErr w:type="spellEnd"/>
      <w:r w:rsidRPr="00655507">
        <w:rPr>
          <w:rFonts w:ascii="Arial" w:eastAsia="Arial Unicode MS" w:hAnsi="Arial" w:cs="Arial"/>
        </w:rPr>
        <w:t xml:space="preserve"> </w:t>
      </w:r>
      <w:proofErr w:type="spellStart"/>
      <w:r w:rsidRPr="00655507">
        <w:rPr>
          <w:rFonts w:ascii="Arial" w:eastAsia="Arial Unicode MS" w:hAnsi="Arial" w:cs="Arial"/>
        </w:rPr>
        <w:t>bahwa</w:t>
      </w:r>
      <w:proofErr w:type="spellEnd"/>
      <w:r w:rsidRPr="00655507">
        <w:rPr>
          <w:rFonts w:ascii="Arial" w:eastAsia="Arial Unicode MS" w:hAnsi="Arial" w:cs="Arial"/>
        </w:rPr>
        <w:t xml:space="preserve"> </w:t>
      </w:r>
      <w:proofErr w:type="spellStart"/>
      <w:r w:rsidRPr="00655507">
        <w:rPr>
          <w:rFonts w:ascii="Arial" w:eastAsia="Arial Unicode MS" w:hAnsi="Arial" w:cs="Arial"/>
        </w:rPr>
        <w:t>apa</w:t>
      </w:r>
      <w:proofErr w:type="spellEnd"/>
      <w:r w:rsidRPr="00655507">
        <w:rPr>
          <w:rFonts w:ascii="Arial" w:eastAsia="Arial Unicode MS" w:hAnsi="Arial" w:cs="Arial"/>
        </w:rPr>
        <w:t xml:space="preserve"> yang </w:t>
      </w:r>
      <w:proofErr w:type="spellStart"/>
      <w:r w:rsidRPr="00655507">
        <w:rPr>
          <w:rFonts w:ascii="Arial" w:eastAsia="Arial Unicode MS" w:hAnsi="Arial" w:cs="Arial"/>
        </w:rPr>
        <w:t>didalilkan</w:t>
      </w:r>
      <w:proofErr w:type="spellEnd"/>
      <w:r w:rsidRPr="00655507">
        <w:rPr>
          <w:rFonts w:ascii="Arial" w:eastAsia="Arial Unicode MS" w:hAnsi="Arial" w:cs="Arial"/>
        </w:rPr>
        <w:t xml:space="preserve"> </w:t>
      </w:r>
      <w:proofErr w:type="spellStart"/>
      <w:r w:rsidRPr="00655507">
        <w:rPr>
          <w:rFonts w:ascii="Arial" w:eastAsia="Arial Unicode MS" w:hAnsi="Arial" w:cs="Arial"/>
        </w:rPr>
        <w:t>Pemohon</w:t>
      </w:r>
      <w:proofErr w:type="spellEnd"/>
      <w:r w:rsidRPr="00655507">
        <w:rPr>
          <w:rFonts w:ascii="Arial" w:eastAsia="Arial Unicode MS" w:hAnsi="Arial" w:cs="Arial"/>
        </w:rPr>
        <w:t xml:space="preserve"> </w:t>
      </w:r>
      <w:proofErr w:type="spellStart"/>
      <w:r w:rsidRPr="00655507">
        <w:rPr>
          <w:rFonts w:ascii="Arial" w:eastAsia="Arial Unicode MS" w:hAnsi="Arial" w:cs="Arial"/>
        </w:rPr>
        <w:t>adalah</w:t>
      </w:r>
      <w:proofErr w:type="spellEnd"/>
      <w:r w:rsidRPr="00655507">
        <w:rPr>
          <w:rFonts w:ascii="Arial" w:eastAsia="Arial Unicode MS" w:hAnsi="Arial" w:cs="Arial"/>
        </w:rPr>
        <w:t xml:space="preserve"> </w:t>
      </w:r>
      <w:proofErr w:type="spellStart"/>
      <w:r w:rsidRPr="00655507">
        <w:rPr>
          <w:rFonts w:ascii="Arial" w:eastAsia="Arial Unicode MS" w:hAnsi="Arial" w:cs="Arial"/>
        </w:rPr>
        <w:t>terbukti</w:t>
      </w:r>
      <w:proofErr w:type="spellEnd"/>
      <w:r w:rsidRPr="00655507">
        <w:rPr>
          <w:rFonts w:ascii="Arial" w:eastAsia="Arial Unicode MS" w:hAnsi="Arial" w:cs="Arial"/>
        </w:rPr>
        <w:t xml:space="preserve"> </w:t>
      </w:r>
      <w:proofErr w:type="spellStart"/>
      <w:r w:rsidRPr="00655507">
        <w:rPr>
          <w:rFonts w:ascii="Arial" w:eastAsia="Arial Unicode MS" w:hAnsi="Arial" w:cs="Arial"/>
        </w:rPr>
        <w:t>kebenarannya</w:t>
      </w:r>
      <w:proofErr w:type="spellEnd"/>
      <w:r w:rsidRPr="00655507">
        <w:rPr>
          <w:rFonts w:ascii="Arial" w:eastAsia="Arial Unicode MS" w:hAnsi="Arial" w:cs="Arial"/>
        </w:rPr>
        <w:t>.</w:t>
      </w:r>
      <w:r w:rsidRPr="00655507">
        <w:rPr>
          <w:rFonts w:ascii="Arial" w:eastAsia="Arial Unicode MS" w:hAnsi="Arial" w:cs="Arial"/>
          <w:lang w:val="sv-SE"/>
        </w:rPr>
        <w:t xml:space="preserve"> </w:t>
      </w:r>
      <w:proofErr w:type="spellStart"/>
      <w:r w:rsidRPr="00655507">
        <w:rPr>
          <w:rFonts w:ascii="Arial" w:eastAsia="Arial Unicode MS" w:hAnsi="Arial" w:cs="Arial"/>
          <w:bCs/>
        </w:rPr>
        <w:t>Dengan</w:t>
      </w:r>
      <w:proofErr w:type="spellEnd"/>
      <w:r w:rsidRPr="00655507">
        <w:rPr>
          <w:rFonts w:ascii="Arial" w:eastAsia="Arial Unicode MS" w:hAnsi="Arial" w:cs="Arial"/>
          <w:bCs/>
        </w:rPr>
        <w:t xml:space="preserve"> </w:t>
      </w:r>
      <w:proofErr w:type="spellStart"/>
      <w:r w:rsidRPr="00655507">
        <w:rPr>
          <w:rFonts w:ascii="Arial" w:eastAsia="Arial Unicode MS" w:hAnsi="Arial" w:cs="Arial"/>
          <w:bCs/>
        </w:rPr>
        <w:t>demikian</w:t>
      </w:r>
      <w:proofErr w:type="spellEnd"/>
      <w:r w:rsidRPr="00655507">
        <w:rPr>
          <w:rFonts w:ascii="Arial" w:eastAsia="Arial Unicode MS" w:hAnsi="Arial" w:cs="Arial"/>
          <w:bCs/>
        </w:rPr>
        <w:t xml:space="preserve"> </w:t>
      </w:r>
      <w:proofErr w:type="spellStart"/>
      <w:r w:rsidRPr="00655507">
        <w:rPr>
          <w:rFonts w:ascii="Arial" w:eastAsia="Arial Unicode MS" w:hAnsi="Arial" w:cs="Arial"/>
          <w:bCs/>
        </w:rPr>
        <w:t>Mahkamah</w:t>
      </w:r>
      <w:proofErr w:type="spellEnd"/>
      <w:r w:rsidRPr="00655507">
        <w:rPr>
          <w:rFonts w:ascii="Arial" w:eastAsia="Arial Unicode MS" w:hAnsi="Arial" w:cs="Arial"/>
          <w:bCs/>
        </w:rPr>
        <w:t xml:space="preserve"> </w:t>
      </w:r>
      <w:proofErr w:type="spellStart"/>
      <w:r w:rsidRPr="00655507">
        <w:rPr>
          <w:rFonts w:ascii="Arial" w:eastAsia="Arial Unicode MS" w:hAnsi="Arial" w:cs="Arial"/>
          <w:bCs/>
        </w:rPr>
        <w:t>berkesimpulan</w:t>
      </w:r>
      <w:proofErr w:type="spellEnd"/>
      <w:r w:rsidRPr="00655507">
        <w:rPr>
          <w:rFonts w:ascii="Arial" w:eastAsia="Arial Unicode MS" w:hAnsi="Arial" w:cs="Arial"/>
          <w:bCs/>
        </w:rPr>
        <w:t xml:space="preserve"> </w:t>
      </w:r>
      <w:proofErr w:type="spellStart"/>
      <w:r w:rsidRPr="00655507">
        <w:rPr>
          <w:rFonts w:ascii="Arial" w:eastAsia="Arial Unicode MS" w:hAnsi="Arial" w:cs="Arial"/>
          <w:bCs/>
        </w:rPr>
        <w:t>dalil</w:t>
      </w:r>
      <w:proofErr w:type="spellEnd"/>
      <w:r w:rsidRPr="00655507">
        <w:rPr>
          <w:rFonts w:ascii="Arial" w:eastAsia="Arial Unicode MS" w:hAnsi="Arial" w:cs="Arial"/>
          <w:bCs/>
        </w:rPr>
        <w:t xml:space="preserve"> </w:t>
      </w:r>
      <w:proofErr w:type="spellStart"/>
      <w:r w:rsidRPr="00655507">
        <w:rPr>
          <w:rFonts w:ascii="Arial" w:eastAsia="Arial Unicode MS" w:hAnsi="Arial" w:cs="Arial"/>
          <w:bCs/>
        </w:rPr>
        <w:t>Pemohon</w:t>
      </w:r>
      <w:proofErr w:type="spellEnd"/>
      <w:r w:rsidRPr="00655507">
        <w:rPr>
          <w:rFonts w:ascii="Arial" w:eastAsia="Arial Unicode MS" w:hAnsi="Arial" w:cs="Arial"/>
          <w:bCs/>
        </w:rPr>
        <w:t xml:space="preserve"> </w:t>
      </w:r>
      <w:r w:rsidRPr="00655507">
        <w:rPr>
          <w:rFonts w:ascii="Arial" w:eastAsia="Arial Unicode MS" w:hAnsi="Arial" w:cs="Arial"/>
          <w:bCs/>
          <w:i/>
        </w:rPr>
        <w:t>a quo</w:t>
      </w:r>
      <w:r w:rsidRPr="00655507">
        <w:rPr>
          <w:rFonts w:ascii="Arial" w:eastAsia="Arial Unicode MS" w:hAnsi="Arial" w:cs="Arial"/>
          <w:bCs/>
        </w:rPr>
        <w:t xml:space="preserve"> </w:t>
      </w:r>
      <w:proofErr w:type="spellStart"/>
      <w:r w:rsidRPr="00655507">
        <w:rPr>
          <w:rFonts w:ascii="Arial" w:eastAsia="Arial Unicode MS" w:hAnsi="Arial" w:cs="Arial"/>
          <w:bCs/>
        </w:rPr>
        <w:t>tidak</w:t>
      </w:r>
      <w:proofErr w:type="spellEnd"/>
      <w:r w:rsidRPr="00655507">
        <w:rPr>
          <w:rFonts w:ascii="Arial" w:eastAsia="Arial Unicode MS" w:hAnsi="Arial" w:cs="Arial"/>
          <w:bCs/>
        </w:rPr>
        <w:t xml:space="preserve"> </w:t>
      </w:r>
      <w:proofErr w:type="spellStart"/>
      <w:r w:rsidRPr="00655507">
        <w:rPr>
          <w:rFonts w:ascii="Arial" w:eastAsia="Arial Unicode MS" w:hAnsi="Arial" w:cs="Arial"/>
          <w:bCs/>
        </w:rPr>
        <w:t>beralasan</w:t>
      </w:r>
      <w:proofErr w:type="spellEnd"/>
      <w:r w:rsidRPr="00655507">
        <w:rPr>
          <w:rFonts w:ascii="Arial" w:eastAsia="Arial Unicode MS" w:hAnsi="Arial" w:cs="Arial"/>
          <w:bCs/>
        </w:rPr>
        <w:t xml:space="preserve"> </w:t>
      </w:r>
      <w:proofErr w:type="spellStart"/>
      <w:r w:rsidRPr="00655507">
        <w:rPr>
          <w:rFonts w:ascii="Arial" w:eastAsia="Arial Unicode MS" w:hAnsi="Arial" w:cs="Arial"/>
          <w:bCs/>
        </w:rPr>
        <w:t>menurut</w:t>
      </w:r>
      <w:proofErr w:type="spellEnd"/>
      <w:r w:rsidRPr="00655507">
        <w:rPr>
          <w:rFonts w:ascii="Arial" w:eastAsia="Arial Unicode MS" w:hAnsi="Arial" w:cs="Arial"/>
          <w:bCs/>
        </w:rPr>
        <w:t xml:space="preserve"> </w:t>
      </w:r>
      <w:proofErr w:type="spellStart"/>
      <w:r w:rsidRPr="00655507">
        <w:rPr>
          <w:rFonts w:ascii="Arial" w:eastAsia="Arial Unicode MS" w:hAnsi="Arial" w:cs="Arial"/>
          <w:bCs/>
        </w:rPr>
        <w:t>hukum</w:t>
      </w:r>
      <w:proofErr w:type="spellEnd"/>
      <w:r w:rsidRPr="00655507">
        <w:rPr>
          <w:rFonts w:ascii="Arial" w:eastAsia="Arial Unicode MS" w:hAnsi="Arial" w:cs="Arial"/>
          <w:bCs/>
        </w:rPr>
        <w:t>.</w:t>
      </w:r>
    </w:p>
    <w:p w14:paraId="5CB04DE6" w14:textId="272CF1AB" w:rsidR="00655507" w:rsidRPr="00655507" w:rsidRDefault="00655507" w:rsidP="00655507">
      <w:pPr>
        <w:pStyle w:val="ListParagraph"/>
        <w:numPr>
          <w:ilvl w:val="0"/>
          <w:numId w:val="18"/>
        </w:numPr>
        <w:spacing w:before="120" w:after="0" w:line="240" w:lineRule="auto"/>
        <w:ind w:left="360"/>
        <w:jc w:val="both"/>
        <w:rPr>
          <w:rFonts w:ascii="Arial" w:eastAsia="Arial Unicode MS" w:hAnsi="Arial" w:cs="Arial"/>
          <w:lang w:val="sv-SE"/>
        </w:rPr>
      </w:pPr>
      <w:r w:rsidRPr="00655507">
        <w:rPr>
          <w:rFonts w:ascii="Arial" w:eastAsia="Arial Unicode MS" w:hAnsi="Arial" w:cs="Arial"/>
          <w:lang w:val="sv-SE"/>
        </w:rPr>
        <w:t xml:space="preserve">Bahwa berkenaan dengan dalil Pemohon yang menyatakan Utusan Khusus Presiden Bidang Pembinaan Generasi Muda dan Pekerja Seni Raffi Ahmad  hadir pada saat </w:t>
      </w:r>
      <w:r w:rsidRPr="00655507">
        <w:rPr>
          <w:rFonts w:ascii="Arial" w:eastAsia="Arial Unicode MS" w:hAnsi="Arial" w:cs="Arial"/>
          <w:lang w:val="id-ID"/>
        </w:rPr>
        <w:t>penyelenggaraan</w:t>
      </w:r>
      <w:r w:rsidRPr="00655507">
        <w:rPr>
          <w:rFonts w:ascii="Arial" w:eastAsia="Arial Unicode MS" w:hAnsi="Arial" w:cs="Arial"/>
          <w:lang w:val="sv-SE"/>
        </w:rPr>
        <w:t xml:space="preserve"> kampanye tanggal 22 November 2024, menurut Pemohon hal ini bertentangan dengan Pasal 282 UU Nomor 7 Tahun 2017 tentang Pemilu. Terhadap dalil </w:t>
      </w:r>
      <w:r w:rsidRPr="00655507">
        <w:rPr>
          <w:rFonts w:ascii="Arial" w:eastAsia="Arial Unicode MS" w:hAnsi="Arial" w:cs="Arial"/>
          <w:i/>
          <w:iCs/>
          <w:lang w:val="sv-SE"/>
        </w:rPr>
        <w:t>a quo</w:t>
      </w:r>
      <w:r w:rsidRPr="00655507">
        <w:rPr>
          <w:rFonts w:ascii="Arial" w:eastAsia="Arial Unicode MS" w:hAnsi="Arial" w:cs="Arial"/>
          <w:lang w:val="sv-SE"/>
        </w:rPr>
        <w:t xml:space="preserve">,  Termohon menyatakan bahwa Raffi Ahmad telah mengajukan izin resmi kepada Kementerian Sekretaris Negara Republik Indonesia melalui surat </w:t>
      </w:r>
      <w:proofErr w:type="spellStart"/>
      <w:r w:rsidRPr="00655507">
        <w:rPr>
          <w:rFonts w:ascii="Arial" w:eastAsia="Arial Unicode MS" w:hAnsi="Arial" w:cs="Arial"/>
        </w:rPr>
        <w:t>Nomor</w:t>
      </w:r>
      <w:proofErr w:type="spellEnd"/>
      <w:r w:rsidRPr="00655507">
        <w:rPr>
          <w:rFonts w:ascii="Arial" w:eastAsia="Arial Unicode MS" w:hAnsi="Arial" w:cs="Arial"/>
        </w:rPr>
        <w:t xml:space="preserve"> B.574/M/D-3/AP.01/11/2024 </w:t>
      </w:r>
      <w:proofErr w:type="spellStart"/>
      <w:r w:rsidRPr="00655507">
        <w:rPr>
          <w:rFonts w:ascii="Arial" w:eastAsia="Arial Unicode MS" w:hAnsi="Arial" w:cs="Arial"/>
        </w:rPr>
        <w:t>tanggal</w:t>
      </w:r>
      <w:proofErr w:type="spellEnd"/>
      <w:r w:rsidRPr="00655507">
        <w:rPr>
          <w:rFonts w:ascii="Arial" w:eastAsia="Arial Unicode MS" w:hAnsi="Arial" w:cs="Arial"/>
        </w:rPr>
        <w:t xml:space="preserve"> 6 November 2024 </w:t>
      </w:r>
      <w:r w:rsidRPr="00655507">
        <w:rPr>
          <w:rFonts w:ascii="Arial" w:eastAsia="Arial Unicode MS" w:hAnsi="Arial" w:cs="Arial"/>
          <w:lang w:val="sv-SE"/>
        </w:rPr>
        <w:t>untuk menghadiri kampanye yang ditampilkan  secara virtual. Lebih lanjut, Pihak Terkait menyatakan Raffi Ahmad hadir dalam kegiatan tersebut secara virtual. Pada saat kegiatan tersebut berlangsung dihadiri oleh Panwascam dan Bawaslu Kabupaten Bandung Barat, dan tidak terdapat teguran maupun laporan terkait kehadiran Raffi Ahmad sebagai bentuk pelanggaran pemilihan. Terhadap dalil</w:t>
      </w:r>
      <w:r w:rsidRPr="00655507">
        <w:rPr>
          <w:rFonts w:ascii="Arial" w:eastAsia="Arial Unicode MS" w:hAnsi="Arial" w:cs="Arial"/>
          <w:i/>
          <w:iCs/>
          <w:lang w:val="sv-SE"/>
        </w:rPr>
        <w:t xml:space="preserve"> a quo</w:t>
      </w:r>
      <w:r w:rsidRPr="00655507">
        <w:rPr>
          <w:rFonts w:ascii="Arial" w:eastAsia="Arial Unicode MS" w:hAnsi="Arial" w:cs="Arial"/>
          <w:lang w:val="sv-SE"/>
        </w:rPr>
        <w:t xml:space="preserve">,  menurut Bawaslu berdasarkan laporan hasil pengawasan Bawaslu Nomor </w:t>
      </w:r>
      <w:r w:rsidRPr="00655507">
        <w:rPr>
          <w:rFonts w:ascii="Arial" w:eastAsia="Arial Unicode MS" w:hAnsi="Arial" w:cs="Arial"/>
          <w:lang w:val="fi-FI"/>
        </w:rPr>
        <w:t>0</w:t>
      </w:r>
      <w:r w:rsidRPr="00655507">
        <w:rPr>
          <w:rFonts w:ascii="Arial" w:eastAsia="Arial Unicode MS" w:hAnsi="Arial" w:cs="Arial"/>
          <w:bCs/>
          <w:lang w:val="fi-FI"/>
        </w:rPr>
        <w:t>21/LHP/PM.01.02/3217140/11/2024</w:t>
      </w:r>
      <w:r w:rsidRPr="00655507">
        <w:rPr>
          <w:rFonts w:ascii="Arial" w:eastAsia="Arial Unicode MS" w:hAnsi="Arial" w:cs="Arial"/>
          <w:b/>
          <w:lang w:val="fi-FI"/>
        </w:rPr>
        <w:t xml:space="preserve"> </w:t>
      </w:r>
      <w:r w:rsidRPr="00655507">
        <w:rPr>
          <w:rFonts w:ascii="Arial" w:eastAsia="Arial Unicode MS" w:hAnsi="Arial" w:cs="Arial"/>
          <w:lang w:val="fi-FI"/>
        </w:rPr>
        <w:t xml:space="preserve">tanggal 22 November 2024, pada saat pelaksanaan kampanye Raffi Ahmad ditelepon oleh istrinya dan kemudian </w:t>
      </w:r>
      <w:r w:rsidRPr="00655507">
        <w:rPr>
          <w:rFonts w:ascii="Arial" w:eastAsia="Arial Unicode MS" w:hAnsi="Arial" w:cs="Arial"/>
          <w:lang w:val="sv-SE"/>
        </w:rPr>
        <w:t>menyapa masyarakat yang hadir pada kegiatan kampanye tersebut secara virtua</w:t>
      </w:r>
      <w:r w:rsidRPr="00655507">
        <w:rPr>
          <w:rFonts w:ascii="Arial" w:eastAsia="Arial Unicode MS" w:hAnsi="Arial" w:cs="Arial"/>
          <w:lang w:val="fi-FI"/>
        </w:rPr>
        <w:t>l, dan hal tersebut diketahui oleh Pengawas.</w:t>
      </w:r>
      <w:r w:rsidRPr="00655507">
        <w:rPr>
          <w:rFonts w:ascii="Arial" w:eastAsia="Arial Unicode MS" w:hAnsi="Arial" w:cs="Arial"/>
          <w:lang w:val="sv-SE"/>
        </w:rPr>
        <w:t xml:space="preserve"> </w:t>
      </w:r>
      <w:r>
        <w:rPr>
          <w:rFonts w:ascii="Arial" w:eastAsia="Arial Unicode MS" w:hAnsi="Arial" w:cs="Arial"/>
          <w:lang w:val="sv-SE"/>
        </w:rPr>
        <w:t xml:space="preserve"> </w:t>
      </w:r>
      <w:proofErr w:type="spellStart"/>
      <w:r w:rsidRPr="00655507">
        <w:rPr>
          <w:rFonts w:ascii="Arial" w:eastAsia="Arial Unicode MS" w:hAnsi="Arial" w:cs="Arial"/>
          <w:lang w:val="en-ID"/>
        </w:rPr>
        <w:t>Bahwa</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berdasarkan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uraian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fakta</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hukum</w:t>
      </w:r>
      <w:proofErr w:type="spellEnd"/>
      <w:r w:rsidRPr="00655507">
        <w:rPr>
          <w:rFonts w:ascii="Arial" w:eastAsia="Arial Unicode MS" w:hAnsi="Arial" w:cs="Arial"/>
          <w:lang w:val="en-ID"/>
        </w:rPr>
        <w:t xml:space="preserve"> di </w:t>
      </w:r>
      <w:proofErr w:type="spellStart"/>
      <w:r w:rsidRPr="00655507">
        <w:rPr>
          <w:rFonts w:ascii="Arial" w:eastAsia="Arial Unicode MS" w:hAnsi="Arial" w:cs="Arial"/>
          <w:lang w:val="en-ID"/>
        </w:rPr>
        <w:t>atas</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berkenaan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dengan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dalil</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Pemohon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mengenai</w:t>
      </w:r>
      <w:proofErr w:type="spellEnd"/>
      <w:r w:rsidRPr="00655507">
        <w:rPr>
          <w:rFonts w:ascii="Arial" w:eastAsia="Arial Unicode MS" w:hAnsi="Arial" w:cs="Arial"/>
          <w:lang w:val="en-ID"/>
        </w:rPr>
        <w:t xml:space="preserve"> </w:t>
      </w:r>
      <w:r w:rsidRPr="00655507">
        <w:rPr>
          <w:rFonts w:ascii="Arial" w:eastAsia="Arial Unicode MS" w:hAnsi="Arial" w:cs="Arial"/>
          <w:lang w:val="sv-SE"/>
        </w:rPr>
        <w:t xml:space="preserve">Utusan Khusus Presiden Bidang Pembinaan Generasi Muda dan Pekerja Seni Raffi </w:t>
      </w:r>
      <w:proofErr w:type="gramStart"/>
      <w:r w:rsidRPr="00655507">
        <w:rPr>
          <w:rFonts w:ascii="Arial" w:eastAsia="Arial Unicode MS" w:hAnsi="Arial" w:cs="Arial"/>
          <w:lang w:val="sv-SE"/>
        </w:rPr>
        <w:t>Ahmad  hadir</w:t>
      </w:r>
      <w:proofErr w:type="gramEnd"/>
      <w:r w:rsidRPr="00655507">
        <w:rPr>
          <w:rFonts w:ascii="Arial" w:eastAsia="Arial Unicode MS" w:hAnsi="Arial" w:cs="Arial"/>
          <w:lang w:val="sv-SE"/>
        </w:rPr>
        <w:t xml:space="preserve"> pada saat penyelenggaraan kampanye tanggal 22 November 2024</w:t>
      </w:r>
      <w:r w:rsidRPr="00655507">
        <w:rPr>
          <w:rFonts w:ascii="Arial" w:eastAsia="Arial Unicode MS" w:hAnsi="Arial" w:cs="Arial"/>
          <w:lang w:val="en-ID"/>
        </w:rPr>
        <w:t xml:space="preserve">.  </w:t>
      </w:r>
      <w:proofErr w:type="spellStart"/>
      <w:r w:rsidRPr="00655507">
        <w:rPr>
          <w:rFonts w:ascii="Arial" w:eastAsia="Arial Unicode MS" w:hAnsi="Arial" w:cs="Arial"/>
          <w:lang w:val="en-ID"/>
        </w:rPr>
        <w:t>Menurut</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Mahkamah</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karena</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dalil</w:t>
      </w:r>
      <w:proofErr w:type="spellEnd"/>
      <w:r w:rsidRPr="00655507">
        <w:rPr>
          <w:rFonts w:ascii="Arial" w:eastAsia="Arial Unicode MS" w:hAnsi="Arial" w:cs="Arial"/>
          <w:lang w:val="en-ID"/>
        </w:rPr>
        <w:t xml:space="preserve"> </w:t>
      </w:r>
      <w:r w:rsidRPr="00655507">
        <w:rPr>
          <w:rFonts w:ascii="Arial" w:eastAsia="Arial Unicode MS" w:hAnsi="Arial" w:cs="Arial"/>
          <w:i/>
          <w:lang w:val="en-ID"/>
        </w:rPr>
        <w:t>a quo</w:t>
      </w:r>
      <w:r w:rsidRPr="00655507">
        <w:rPr>
          <w:rFonts w:ascii="Arial" w:eastAsia="Arial Unicode MS" w:hAnsi="Arial" w:cs="Arial"/>
          <w:lang w:val="en-ID"/>
        </w:rPr>
        <w:t xml:space="preserve"> </w:t>
      </w:r>
      <w:proofErr w:type="spellStart"/>
      <w:r w:rsidRPr="00655507">
        <w:rPr>
          <w:rFonts w:ascii="Arial" w:eastAsia="Arial Unicode MS" w:hAnsi="Arial" w:cs="Arial"/>
          <w:lang w:val="en-ID"/>
        </w:rPr>
        <w:t>tidak</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didukung</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dengan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fakta-fakta</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hukum</w:t>
      </w:r>
      <w:proofErr w:type="spellEnd"/>
      <w:r w:rsidRPr="00655507">
        <w:rPr>
          <w:rFonts w:ascii="Arial" w:eastAsia="Arial Unicode MS" w:hAnsi="Arial" w:cs="Arial"/>
          <w:lang w:val="en-ID"/>
        </w:rPr>
        <w:t xml:space="preserve"> dan </w:t>
      </w:r>
      <w:proofErr w:type="spellStart"/>
      <w:r w:rsidRPr="00655507">
        <w:rPr>
          <w:rFonts w:ascii="Arial" w:eastAsia="Arial Unicode MS" w:hAnsi="Arial" w:cs="Arial"/>
          <w:lang w:val="en-ID"/>
        </w:rPr>
        <w:t>Pemohon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tidak</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menyerahkan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bukti-bukti</w:t>
      </w:r>
      <w:proofErr w:type="spellEnd"/>
      <w:r w:rsidRPr="00655507">
        <w:rPr>
          <w:rFonts w:ascii="Arial" w:eastAsia="Arial Unicode MS" w:hAnsi="Arial" w:cs="Arial"/>
          <w:lang w:val="en-ID"/>
        </w:rPr>
        <w:t xml:space="preserve"> yang </w:t>
      </w:r>
      <w:proofErr w:type="spellStart"/>
      <w:r w:rsidRPr="00655507">
        <w:rPr>
          <w:rFonts w:ascii="Arial" w:eastAsia="Arial Unicode MS" w:hAnsi="Arial" w:cs="Arial"/>
          <w:lang w:val="en-ID"/>
        </w:rPr>
        <w:t>dapat</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meyakinkan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Mahkamah</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bahwa</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apa</w:t>
      </w:r>
      <w:proofErr w:type="spellEnd"/>
      <w:r w:rsidRPr="00655507">
        <w:rPr>
          <w:rFonts w:ascii="Arial" w:eastAsia="Arial Unicode MS" w:hAnsi="Arial" w:cs="Arial"/>
          <w:lang w:val="en-ID"/>
        </w:rPr>
        <w:t xml:space="preserve"> yang </w:t>
      </w:r>
      <w:proofErr w:type="spellStart"/>
      <w:r w:rsidRPr="00655507">
        <w:rPr>
          <w:rFonts w:ascii="Arial" w:eastAsia="Arial Unicode MS" w:hAnsi="Arial" w:cs="Arial"/>
          <w:lang w:val="en-ID"/>
        </w:rPr>
        <w:t>didalilkan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Pemohon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adalah</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terbukti</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kebenarannya</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Dengan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demikian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Mahkamah</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berkesimpulan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dalil</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Pemohon</w:t>
      </w:r>
      <w:proofErr w:type="spellEnd"/>
      <w:r w:rsidRPr="00655507">
        <w:rPr>
          <w:rFonts w:ascii="Arial" w:eastAsia="Arial Unicode MS" w:hAnsi="Arial" w:cs="Arial"/>
          <w:lang w:val="en-ID"/>
        </w:rPr>
        <w:t xml:space="preserve"> </w:t>
      </w:r>
      <w:r w:rsidRPr="002B1D3B">
        <w:rPr>
          <w:rFonts w:ascii="Arial" w:eastAsia="Arial Unicode MS" w:hAnsi="Arial" w:cs="Arial"/>
          <w:i/>
          <w:lang w:val="en-ID"/>
        </w:rPr>
        <w:t>a quo</w:t>
      </w:r>
      <w:r w:rsidRPr="00655507">
        <w:rPr>
          <w:rFonts w:ascii="Arial" w:eastAsia="Arial Unicode MS" w:hAnsi="Arial" w:cs="Arial"/>
          <w:lang w:val="en-ID"/>
        </w:rPr>
        <w:t xml:space="preserve"> </w:t>
      </w:r>
      <w:proofErr w:type="spellStart"/>
      <w:r w:rsidRPr="00655507">
        <w:rPr>
          <w:rFonts w:ascii="Arial" w:eastAsia="Arial Unicode MS" w:hAnsi="Arial" w:cs="Arial"/>
          <w:lang w:val="en-ID"/>
        </w:rPr>
        <w:t>tidak</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beralasan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menurut</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hukum</w:t>
      </w:r>
      <w:proofErr w:type="spellEnd"/>
      <w:r w:rsidRPr="00655507">
        <w:rPr>
          <w:rFonts w:ascii="Arial" w:eastAsia="Arial Unicode MS" w:hAnsi="Arial" w:cs="Arial"/>
          <w:lang w:val="en-ID"/>
        </w:rPr>
        <w:t>.</w:t>
      </w:r>
    </w:p>
    <w:p w14:paraId="65CE1CE2" w14:textId="69A347B7" w:rsidR="00655507" w:rsidRPr="003A17C1" w:rsidRDefault="00655507" w:rsidP="003A17C1">
      <w:pPr>
        <w:pStyle w:val="ListParagraph"/>
        <w:numPr>
          <w:ilvl w:val="0"/>
          <w:numId w:val="18"/>
        </w:numPr>
        <w:spacing w:before="120" w:after="120" w:line="240" w:lineRule="auto"/>
        <w:ind w:left="360"/>
        <w:jc w:val="both"/>
        <w:rPr>
          <w:rFonts w:ascii="Arial" w:eastAsia="Arial Unicode MS" w:hAnsi="Arial" w:cs="Arial"/>
        </w:rPr>
      </w:pPr>
      <w:proofErr w:type="spellStart"/>
      <w:r w:rsidRPr="00655507">
        <w:rPr>
          <w:rFonts w:ascii="Arial" w:eastAsia="Arial Unicode MS" w:hAnsi="Arial" w:cs="Arial"/>
          <w:lang w:val="en-ID"/>
        </w:rPr>
        <w:t>Bahwa</w:t>
      </w:r>
      <w:proofErr w:type="spellEnd"/>
      <w:r w:rsidRPr="00655507">
        <w:rPr>
          <w:rFonts w:ascii="Arial" w:eastAsia="Arial Unicode MS" w:hAnsi="Arial" w:cs="Arial"/>
          <w:lang w:val="sv-SE"/>
        </w:rPr>
        <w:t xml:space="preserve"> berkenaan dengan dalil  adanya politik uang yang melibatkan kepala desa, Lembaga Pemberdayaan Masyarakat Desa (LPMD), Rukun Warga (RW), Rukun tetangga (RT), PKK, Posyandu, dan Tim Sukses yang memberikan kemenangan telak bagi pasangan calon nomor urut 2 di 11 Kecamatan yaitu Kecamatan  Cikalong Wetan, Kecamatan Parongpong, Kecamatan Cililin, Kecamatan Cipatat, Kecamatan Cipongkor, Kecamatan Rongga, Kecamatan Lembang, Kecamatan Padalarang, Kecamatan Gunung Halu, Kecamatan Ngamprah, Kecamatan Cipeundeuy. Menurut Termohon, Termohon tidak mengetahui adanya dugaan pelanggaran terhadap dalil Pemohon </w:t>
      </w:r>
      <w:r w:rsidRPr="00655507">
        <w:rPr>
          <w:rFonts w:ascii="Arial" w:eastAsia="Arial Unicode MS" w:hAnsi="Arial" w:cs="Arial"/>
          <w:i/>
          <w:iCs/>
          <w:lang w:val="sv-SE"/>
        </w:rPr>
        <w:t>a quo</w:t>
      </w:r>
      <w:r w:rsidRPr="00655507">
        <w:rPr>
          <w:rFonts w:ascii="Arial" w:eastAsia="Arial Unicode MS" w:hAnsi="Arial" w:cs="Arial"/>
          <w:lang w:val="sv-SE"/>
        </w:rPr>
        <w:t xml:space="preserve"> dan Termohon tidak </w:t>
      </w:r>
      <w:proofErr w:type="spellStart"/>
      <w:r w:rsidRPr="00655507">
        <w:rPr>
          <w:rFonts w:ascii="Arial" w:eastAsia="Arial Unicode MS" w:hAnsi="Arial" w:cs="Arial"/>
        </w:rPr>
        <w:t>mendapat</w:t>
      </w:r>
      <w:proofErr w:type="spellEnd"/>
      <w:r w:rsidRPr="00655507">
        <w:rPr>
          <w:rFonts w:ascii="Arial" w:eastAsia="Arial Unicode MS" w:hAnsi="Arial" w:cs="Arial"/>
        </w:rPr>
        <w:t xml:space="preserve"> </w:t>
      </w:r>
      <w:proofErr w:type="spellStart"/>
      <w:r w:rsidRPr="00655507">
        <w:rPr>
          <w:rFonts w:ascii="Arial" w:eastAsia="Arial Unicode MS" w:hAnsi="Arial" w:cs="Arial"/>
        </w:rPr>
        <w:t>pemberitahuan</w:t>
      </w:r>
      <w:proofErr w:type="spellEnd"/>
      <w:r w:rsidRPr="00655507">
        <w:rPr>
          <w:rFonts w:ascii="Arial" w:eastAsia="Arial Unicode MS" w:hAnsi="Arial" w:cs="Arial"/>
        </w:rPr>
        <w:t xml:space="preserve"> </w:t>
      </w:r>
      <w:proofErr w:type="spellStart"/>
      <w:r w:rsidRPr="00655507">
        <w:rPr>
          <w:rFonts w:ascii="Arial" w:eastAsia="Arial Unicode MS" w:hAnsi="Arial" w:cs="Arial"/>
        </w:rPr>
        <w:t>atau</w:t>
      </w:r>
      <w:proofErr w:type="spellEnd"/>
      <w:r w:rsidRPr="00655507">
        <w:rPr>
          <w:rFonts w:ascii="Arial" w:eastAsia="Arial Unicode MS" w:hAnsi="Arial" w:cs="Arial"/>
        </w:rPr>
        <w:t xml:space="preserve"> </w:t>
      </w:r>
      <w:proofErr w:type="spellStart"/>
      <w:r w:rsidRPr="00655507">
        <w:rPr>
          <w:rFonts w:ascii="Arial" w:eastAsia="Arial Unicode MS" w:hAnsi="Arial" w:cs="Arial"/>
        </w:rPr>
        <w:t>rekomendasi</w:t>
      </w:r>
      <w:proofErr w:type="spellEnd"/>
      <w:r w:rsidRPr="00655507">
        <w:rPr>
          <w:rFonts w:ascii="Arial" w:eastAsia="Arial Unicode MS" w:hAnsi="Arial" w:cs="Arial"/>
        </w:rPr>
        <w:t xml:space="preserve"> </w:t>
      </w:r>
      <w:proofErr w:type="spellStart"/>
      <w:r w:rsidRPr="00655507">
        <w:rPr>
          <w:rFonts w:ascii="Arial" w:eastAsia="Arial Unicode MS" w:hAnsi="Arial" w:cs="Arial"/>
        </w:rPr>
        <w:t>dari</w:t>
      </w:r>
      <w:proofErr w:type="spellEnd"/>
      <w:r w:rsidRPr="00655507">
        <w:rPr>
          <w:rFonts w:ascii="Arial" w:eastAsia="Arial Unicode MS" w:hAnsi="Arial" w:cs="Arial"/>
        </w:rPr>
        <w:t xml:space="preserve"> </w:t>
      </w:r>
      <w:proofErr w:type="spellStart"/>
      <w:r w:rsidRPr="00655507">
        <w:rPr>
          <w:rFonts w:ascii="Arial" w:eastAsia="Arial Unicode MS" w:hAnsi="Arial" w:cs="Arial"/>
        </w:rPr>
        <w:t>Bawaslu</w:t>
      </w:r>
      <w:proofErr w:type="spellEnd"/>
      <w:r w:rsidRPr="00655507">
        <w:rPr>
          <w:rFonts w:ascii="Arial" w:eastAsia="Arial Unicode MS" w:hAnsi="Arial" w:cs="Arial"/>
        </w:rPr>
        <w:t xml:space="preserve"> </w:t>
      </w:r>
      <w:proofErr w:type="spellStart"/>
      <w:r w:rsidRPr="00655507">
        <w:rPr>
          <w:rFonts w:ascii="Arial" w:eastAsia="Arial Unicode MS" w:hAnsi="Arial" w:cs="Arial"/>
        </w:rPr>
        <w:t>berkaitan</w:t>
      </w:r>
      <w:proofErr w:type="spellEnd"/>
      <w:r w:rsidRPr="00655507">
        <w:rPr>
          <w:rFonts w:ascii="Arial" w:eastAsia="Arial Unicode MS" w:hAnsi="Arial" w:cs="Arial"/>
        </w:rPr>
        <w:t xml:space="preserve"> </w:t>
      </w:r>
      <w:proofErr w:type="spellStart"/>
      <w:r w:rsidRPr="00655507">
        <w:rPr>
          <w:rFonts w:ascii="Arial" w:eastAsia="Arial Unicode MS" w:hAnsi="Arial" w:cs="Arial"/>
        </w:rPr>
        <w:t>dengan</w:t>
      </w:r>
      <w:proofErr w:type="spellEnd"/>
      <w:r w:rsidRPr="00655507">
        <w:rPr>
          <w:rFonts w:ascii="Arial" w:eastAsia="Arial Unicode MS" w:hAnsi="Arial" w:cs="Arial"/>
        </w:rPr>
        <w:t xml:space="preserve"> </w:t>
      </w:r>
      <w:proofErr w:type="spellStart"/>
      <w:r w:rsidRPr="00655507">
        <w:rPr>
          <w:rFonts w:ascii="Arial" w:eastAsia="Arial Unicode MS" w:hAnsi="Arial" w:cs="Arial"/>
        </w:rPr>
        <w:t>pelanggaran</w:t>
      </w:r>
      <w:proofErr w:type="spellEnd"/>
      <w:r w:rsidRPr="00655507">
        <w:rPr>
          <w:rFonts w:ascii="Arial" w:eastAsia="Arial Unicode MS" w:hAnsi="Arial" w:cs="Arial"/>
        </w:rPr>
        <w:t xml:space="preserve"> yang </w:t>
      </w:r>
      <w:proofErr w:type="spellStart"/>
      <w:r w:rsidRPr="00655507">
        <w:rPr>
          <w:rFonts w:ascii="Arial" w:eastAsia="Arial Unicode MS" w:hAnsi="Arial" w:cs="Arial"/>
        </w:rPr>
        <w:t>dimaksud</w:t>
      </w:r>
      <w:proofErr w:type="spellEnd"/>
      <w:r w:rsidRPr="00655507">
        <w:rPr>
          <w:rFonts w:ascii="Arial" w:eastAsia="Arial Unicode MS" w:hAnsi="Arial" w:cs="Arial"/>
          <w:lang w:val="sv-SE"/>
        </w:rPr>
        <w:t xml:space="preserve">. Lebih lanjut, menurut Pihak Terkait dalam bukti-bukti yang diajukan Pemohon tidak ditemukan bukti yang  dapat membuktikan Pihak terkait melakukan pelanggaran </w:t>
      </w:r>
      <w:r w:rsidRPr="00655507">
        <w:rPr>
          <w:rFonts w:ascii="Arial" w:eastAsia="Arial Unicode MS" w:hAnsi="Arial" w:cs="Arial"/>
          <w:i/>
          <w:iCs/>
          <w:lang w:val="sv-SE"/>
        </w:rPr>
        <w:t>money politics</w:t>
      </w:r>
      <w:r w:rsidRPr="00655507">
        <w:rPr>
          <w:rFonts w:ascii="Arial" w:eastAsia="Arial Unicode MS" w:hAnsi="Arial" w:cs="Arial"/>
          <w:lang w:val="sv-SE"/>
        </w:rPr>
        <w:t xml:space="preserve"> Terhadap bukti </w:t>
      </w:r>
      <w:bookmarkStart w:id="1" w:name="_GoBack"/>
      <w:r w:rsidRPr="00655507">
        <w:rPr>
          <w:rFonts w:ascii="Arial" w:eastAsia="Arial Unicode MS" w:hAnsi="Arial" w:cs="Arial"/>
          <w:lang w:val="sv-SE"/>
        </w:rPr>
        <w:t>Vide</w:t>
      </w:r>
      <w:bookmarkEnd w:id="1"/>
      <w:r w:rsidRPr="00655507">
        <w:rPr>
          <w:rFonts w:ascii="Arial" w:eastAsia="Arial Unicode MS" w:hAnsi="Arial" w:cs="Arial"/>
          <w:lang w:val="sv-SE"/>
        </w:rPr>
        <w:t xml:space="preserve">o yang diajukan oleh Pemohon tidak disebutkan bersumber dari mana, lokasinya dimana, kapan peristiwa itu </w:t>
      </w:r>
      <w:r w:rsidRPr="00655507">
        <w:rPr>
          <w:rFonts w:ascii="Arial" w:eastAsia="Arial Unicode MS" w:hAnsi="Arial" w:cs="Arial"/>
          <w:lang w:val="sv-SE"/>
        </w:rPr>
        <w:lastRenderedPageBreak/>
        <w:t xml:space="preserve">terjadi. Terlebih lagi tidak terdapat kejadian khusus yang dilaporkan kepada Bawaslu Bandung Barat. Terhadap dalil Pemohon </w:t>
      </w:r>
      <w:r w:rsidRPr="00655507">
        <w:rPr>
          <w:rFonts w:ascii="Arial" w:eastAsia="Arial Unicode MS" w:hAnsi="Arial" w:cs="Arial"/>
          <w:i/>
          <w:iCs/>
          <w:lang w:val="sv-SE"/>
        </w:rPr>
        <w:t>a quo</w:t>
      </w:r>
      <w:r w:rsidRPr="00655507">
        <w:rPr>
          <w:rFonts w:ascii="Arial" w:eastAsia="Arial Unicode MS" w:hAnsi="Arial" w:cs="Arial"/>
          <w:lang w:val="sv-SE"/>
        </w:rPr>
        <w:t xml:space="preserve">,  menurut Bawaslu dari 11 Kecamatan yang didalilkan oleh Pemohon ternyata hanya  terdapat 6 kecamatan yang terdapat </w:t>
      </w:r>
      <w:r w:rsidRPr="00655507">
        <w:rPr>
          <w:rFonts w:ascii="Arial" w:eastAsia="Arial Unicode MS" w:hAnsi="Arial" w:cs="Arial"/>
          <w:iCs/>
          <w:lang w:val="sv-SE"/>
        </w:rPr>
        <w:t xml:space="preserve">laporan dugaan pelanggaran pemilihan dan dari 6 laporan tersebut hanya 1 kecamatan yang memperoleh rekomendasi </w:t>
      </w:r>
      <w:proofErr w:type="spellStart"/>
      <w:r w:rsidRPr="00655507">
        <w:rPr>
          <w:rFonts w:ascii="Arial" w:eastAsia="Arial Unicode MS" w:hAnsi="Arial" w:cs="Arial"/>
          <w:lang w:val="en-ID"/>
        </w:rPr>
        <w:t>berupa</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himbauan</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kepada</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pejabat</w:t>
      </w:r>
      <w:proofErr w:type="spellEnd"/>
      <w:r w:rsidRPr="00655507">
        <w:rPr>
          <w:rFonts w:ascii="Arial" w:eastAsia="Arial Unicode MS" w:hAnsi="Arial" w:cs="Arial"/>
          <w:lang w:val="en-ID"/>
        </w:rPr>
        <w:t xml:space="preserve"> yang </w:t>
      </w:r>
      <w:proofErr w:type="spellStart"/>
      <w:r w:rsidRPr="00655507">
        <w:rPr>
          <w:rFonts w:ascii="Arial" w:eastAsia="Arial Unicode MS" w:hAnsi="Arial" w:cs="Arial"/>
          <w:lang w:val="en-ID"/>
        </w:rPr>
        <w:t>membawahi</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melalui</w:t>
      </w:r>
      <w:proofErr w:type="spellEnd"/>
      <w:r w:rsidRPr="00655507">
        <w:rPr>
          <w:rFonts w:ascii="Arial" w:eastAsia="Arial Unicode MS" w:hAnsi="Arial" w:cs="Arial"/>
          <w:lang w:val="en-ID"/>
        </w:rPr>
        <w:t xml:space="preserve"> PJ </w:t>
      </w:r>
      <w:proofErr w:type="spellStart"/>
      <w:r w:rsidRPr="00655507">
        <w:rPr>
          <w:rFonts w:ascii="Arial" w:eastAsia="Arial Unicode MS" w:hAnsi="Arial" w:cs="Arial"/>
          <w:lang w:val="en-ID"/>
        </w:rPr>
        <w:t>Bupati</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ke</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Dinas</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Pemberdayaan</w:t>
      </w:r>
      <w:proofErr w:type="spellEnd"/>
      <w:r w:rsidRPr="00655507">
        <w:rPr>
          <w:rFonts w:ascii="Arial" w:eastAsia="Arial Unicode MS" w:hAnsi="Arial" w:cs="Arial"/>
          <w:lang w:val="en-ID"/>
        </w:rPr>
        <w:t xml:space="preserve"> Masyarakat </w:t>
      </w:r>
      <w:proofErr w:type="spellStart"/>
      <w:r w:rsidRPr="00655507">
        <w:rPr>
          <w:rFonts w:ascii="Arial" w:eastAsia="Arial Unicode MS" w:hAnsi="Arial" w:cs="Arial"/>
          <w:lang w:val="en-ID"/>
        </w:rPr>
        <w:t>Desa</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karena</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terlapornya</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adalah</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kepala</w:t>
      </w:r>
      <w:proofErr w:type="spellEnd"/>
      <w:r w:rsidRPr="00655507">
        <w:rPr>
          <w:rFonts w:ascii="Arial" w:eastAsia="Arial Unicode MS" w:hAnsi="Arial" w:cs="Arial"/>
          <w:lang w:val="en-ID"/>
        </w:rPr>
        <w:t xml:space="preserve"> </w:t>
      </w:r>
      <w:proofErr w:type="spellStart"/>
      <w:r w:rsidRPr="00655507">
        <w:rPr>
          <w:rFonts w:ascii="Arial" w:eastAsia="Arial Unicode MS" w:hAnsi="Arial" w:cs="Arial"/>
          <w:lang w:val="en-ID"/>
        </w:rPr>
        <w:t>desa</w:t>
      </w:r>
      <w:proofErr w:type="spellEnd"/>
      <w:r w:rsidRPr="00655507">
        <w:rPr>
          <w:rFonts w:ascii="Arial" w:eastAsia="Arial Unicode MS" w:hAnsi="Arial" w:cs="Arial"/>
          <w:lang w:val="en-ID"/>
        </w:rPr>
        <w:t>.</w:t>
      </w:r>
      <w:bookmarkStart w:id="2" w:name="_Hlk188183017"/>
      <w:r w:rsidRPr="00655507">
        <w:rPr>
          <w:rFonts w:ascii="Arial" w:eastAsia="Arial Unicode MS" w:hAnsi="Arial" w:cs="Arial"/>
          <w:lang w:val="sv-SE"/>
        </w:rPr>
        <w:t xml:space="preserve"> Terhadap dugaan pelanggaran di Kecamatan Lembang, Kecamatan Padalarang, Kecamatan Gunung Halu, Kecamatan Ngamprah, Kecamatan Cipeundeuy menurut Bawaslu tidak terdapat laporan</w:t>
      </w:r>
      <w:r w:rsidRPr="00655507">
        <w:rPr>
          <w:rFonts w:ascii="Arial" w:eastAsia="Arial Unicode MS" w:hAnsi="Arial" w:cs="Arial"/>
          <w:iCs/>
          <w:lang w:val="sv-SE"/>
        </w:rPr>
        <w:t xml:space="preserve"> dan/atau temuan pelanggaran pemilihan dan permohonan sengketa pemilihan di kecamatan ini.</w:t>
      </w:r>
      <w:bookmarkEnd w:id="2"/>
      <w:r w:rsidRPr="00655507">
        <w:rPr>
          <w:rFonts w:ascii="Arial" w:eastAsia="Arial Unicode MS" w:hAnsi="Arial" w:cs="Arial"/>
          <w:iCs/>
          <w:lang w:val="sv-SE"/>
        </w:rPr>
        <w:t xml:space="preserve"> Kemudian, </w:t>
      </w:r>
      <w:r w:rsidRPr="00655507">
        <w:rPr>
          <w:rFonts w:ascii="Arial" w:eastAsia="Arial Unicode MS" w:hAnsi="Arial" w:cs="Arial"/>
          <w:lang w:val="sv-SE"/>
        </w:rPr>
        <w:t xml:space="preserve">Bawaslu </w:t>
      </w:r>
      <w:r w:rsidRPr="00655507">
        <w:rPr>
          <w:rFonts w:ascii="Arial" w:eastAsia="Arial Unicode MS" w:hAnsi="Arial" w:cs="Arial"/>
          <w:iCs/>
          <w:lang w:val="sv-SE"/>
        </w:rPr>
        <w:t xml:space="preserve">menerima laporan dugaan pelanggaran pemilihan di Kecamatan Cikalong Wetan, Kecamatan Parongpong, Kecamatan Cililin, Kecamatan Cipatat, Kecamatan Cipongkor dan Kecamatan Rongga. Terhadap laporan dugaan pelanggaran di Kecamatan Cikalong Wetan, Kecamatan Parongpong, Kecamatan Cililin, Kecamatan Cipatat, dan Kecamatan Rongga, dan terhadap laporan tersebut Bawaslu mengeluarkan pemberitahuan status laporan yang pada pokoknya laporan tersebut dihentikan karena tidak memenuhi unsur Pasal 73 ayat (4) Jo. Pasal 187A ayat (1) UU 10/2016. Dan terhadap </w:t>
      </w:r>
      <w:r w:rsidRPr="00655507">
        <w:rPr>
          <w:rFonts w:ascii="Arial" w:eastAsia="Arial Unicode MS" w:hAnsi="Arial" w:cs="Arial"/>
          <w:lang w:val="sv-SE"/>
        </w:rPr>
        <w:t xml:space="preserve"> dugaan pelanggaran di Kecamatan Cipongkor, </w:t>
      </w:r>
      <w:r w:rsidRPr="00655507">
        <w:rPr>
          <w:rFonts w:ascii="Arial" w:eastAsia="Arial Unicode MS" w:hAnsi="Arial" w:cs="Arial"/>
          <w:iCs/>
          <w:lang w:val="id-ID"/>
        </w:rPr>
        <w:t>Bawaslu menyampaikan surat Nomor 251.a/PP.00.02/K.JB-02/12/2024 tanggal 3 Desember 2024 perihal penerusan pelanggaran peraturan perundang-undang</w:t>
      </w:r>
      <w:r w:rsidRPr="00655507">
        <w:rPr>
          <w:rFonts w:ascii="Arial" w:eastAsia="Arial Unicode MS" w:hAnsi="Arial" w:cs="Arial"/>
          <w:iCs/>
        </w:rPr>
        <w:t>an</w:t>
      </w:r>
      <w:r w:rsidRPr="00655507">
        <w:rPr>
          <w:rFonts w:ascii="Arial" w:eastAsia="Arial Unicode MS" w:hAnsi="Arial" w:cs="Arial"/>
          <w:iCs/>
          <w:lang w:val="id-ID"/>
        </w:rPr>
        <w:t xml:space="preserve"> lain, </w:t>
      </w:r>
      <w:r w:rsidRPr="00655507">
        <w:rPr>
          <w:rFonts w:ascii="Arial" w:eastAsia="Arial Unicode MS" w:hAnsi="Arial" w:cs="Arial"/>
          <w:lang w:val="id-ID"/>
        </w:rPr>
        <w:t>yang pada pokoknya Bawaslu Kabupaten Bandung Barat terhadap dugaan pelanggaran pemilu menyatakan terdapat dugaan pelanggaran peraturan perundang-undangan lain dan selanjutnya diteruskan kepada Pj. Bupati Kabupaten Bandung Barat untuk ditindaklanjuti sesuai peraturan perundang-undangan yang berlaku. Bawaslu Kabupaten Bandung Barat mengawasi pelaksanaan tindak lanjut oleh Dinas Pemerintahan Masyarakat Desa Kabupaten Bandung Barat, berdasarkan Laporan Hasil Pengawasan Nomor</w:t>
      </w:r>
      <w:r w:rsidRPr="00655507">
        <w:rPr>
          <w:rFonts w:ascii="Arial" w:eastAsia="Arial Unicode MS" w:hAnsi="Arial" w:cs="Arial"/>
          <w:b/>
          <w:bCs/>
          <w:lang w:val="id-ID"/>
        </w:rPr>
        <w:t xml:space="preserve"> </w:t>
      </w:r>
      <w:r w:rsidRPr="00655507">
        <w:rPr>
          <w:rFonts w:ascii="Arial" w:eastAsia="Arial Unicode MS" w:hAnsi="Arial" w:cs="Arial"/>
          <w:bCs/>
          <w:lang w:val="id-ID"/>
        </w:rPr>
        <w:t>113/LHP/PM.01.02/12/2024 tanggal 31 Desember 2024, yang pada pokoknya Dinas Pemberdayaan Masyarakat Desa Kabupaten Bandung Barat telah mengeluarkan himbauan netralitas Kepala Desa dan perangkat Desa dalam Pilkada 2024 Nomor 400.10.2.4/2524/DPMD tanggal 31 Desember 2024.</w:t>
      </w:r>
      <w:r w:rsidRPr="00655507">
        <w:rPr>
          <w:rFonts w:ascii="Arial" w:eastAsia="Arial Unicode MS" w:hAnsi="Arial" w:cs="Arial"/>
        </w:rPr>
        <w:t xml:space="preserve"> </w:t>
      </w:r>
      <w:r w:rsidR="003A17C1">
        <w:rPr>
          <w:rFonts w:ascii="Arial" w:eastAsia="Arial Unicode MS" w:hAnsi="Arial" w:cs="Arial"/>
        </w:rPr>
        <w:t xml:space="preserve"> </w:t>
      </w:r>
      <w:r w:rsidRPr="003A17C1">
        <w:rPr>
          <w:rFonts w:ascii="Arial" w:eastAsia="Arial Unicode MS" w:hAnsi="Arial" w:cs="Arial"/>
          <w:lang w:val="sv-SE"/>
        </w:rPr>
        <w:t>Bahwa berdasarkan uraian fakta hukum di atas berkenaan dengan dalil Pemohon mengenai adanya politik uang yang melibatkan kepala desa, Lembaga Pemberdayaan Masyarakat Desa (LPMD), Rukun Warga (RW), Rukun tetangga (RT), PKK, Posyandu, dan Tim Sukses yang memberikan kemenangan telak bagi pasangan calon nomor urut 2 di 11 Kecamatan</w:t>
      </w:r>
      <w:r w:rsidRPr="003A17C1">
        <w:rPr>
          <w:rFonts w:ascii="Arial" w:eastAsia="Arial Unicode MS" w:hAnsi="Arial" w:cs="Arial"/>
          <w:lang w:val="en-ID"/>
        </w:rPr>
        <w:t>,</w:t>
      </w:r>
      <w:r w:rsidRPr="003A17C1">
        <w:rPr>
          <w:rFonts w:ascii="Arial" w:eastAsia="Arial Unicode MS" w:hAnsi="Arial" w:cs="Arial"/>
          <w:bCs/>
        </w:rPr>
        <w:t xml:space="preserve"> </w:t>
      </w:r>
      <w:proofErr w:type="spellStart"/>
      <w:r w:rsidRPr="003A17C1">
        <w:rPr>
          <w:rFonts w:ascii="Arial" w:eastAsia="Arial Unicode MS" w:hAnsi="Arial" w:cs="Arial"/>
          <w:bCs/>
        </w:rPr>
        <w:t>Bawaslu</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mengkonfirmasi</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tidak</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ditemukan</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pelanggaran</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dalam</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pemilihan</w:t>
      </w:r>
      <w:proofErr w:type="spellEnd"/>
      <w:r w:rsidRPr="003A17C1">
        <w:rPr>
          <w:rFonts w:ascii="Arial" w:eastAsia="Arial Unicode MS" w:hAnsi="Arial" w:cs="Arial"/>
          <w:bCs/>
        </w:rPr>
        <w:t xml:space="preserve"> dan </w:t>
      </w:r>
      <w:proofErr w:type="spellStart"/>
      <w:r w:rsidRPr="003A17C1">
        <w:rPr>
          <w:rFonts w:ascii="Arial" w:eastAsia="Arial Unicode MS" w:hAnsi="Arial" w:cs="Arial"/>
          <w:bCs/>
        </w:rPr>
        <w:t>tidak</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menemukan</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adanya</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fakta</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hukum</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lainnya</w:t>
      </w:r>
      <w:proofErr w:type="spellEnd"/>
      <w:r w:rsidRPr="003A17C1">
        <w:rPr>
          <w:rFonts w:ascii="Arial" w:eastAsia="Arial Unicode MS" w:hAnsi="Arial" w:cs="Arial"/>
          <w:bCs/>
        </w:rPr>
        <w:t xml:space="preserve">. Oleh </w:t>
      </w:r>
      <w:proofErr w:type="spellStart"/>
      <w:r w:rsidRPr="003A17C1">
        <w:rPr>
          <w:rFonts w:ascii="Arial" w:eastAsia="Arial Unicode MS" w:hAnsi="Arial" w:cs="Arial"/>
          <w:bCs/>
        </w:rPr>
        <w:t>karena</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itu</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Mahkamah</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tidak</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meyakini</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kebenaran</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hal-hal</w:t>
      </w:r>
      <w:proofErr w:type="spellEnd"/>
      <w:r w:rsidRPr="003A17C1">
        <w:rPr>
          <w:rFonts w:ascii="Arial" w:eastAsia="Arial Unicode MS" w:hAnsi="Arial" w:cs="Arial"/>
          <w:bCs/>
        </w:rPr>
        <w:t xml:space="preserve"> yang </w:t>
      </w:r>
      <w:proofErr w:type="spellStart"/>
      <w:r w:rsidRPr="003A17C1">
        <w:rPr>
          <w:rFonts w:ascii="Arial" w:eastAsia="Arial Unicode MS" w:hAnsi="Arial" w:cs="Arial"/>
          <w:bCs/>
        </w:rPr>
        <w:t>didalilkan</w:t>
      </w:r>
      <w:proofErr w:type="spellEnd"/>
      <w:r w:rsidRPr="003A17C1">
        <w:rPr>
          <w:rFonts w:ascii="Arial" w:eastAsia="Arial Unicode MS" w:hAnsi="Arial" w:cs="Arial"/>
          <w:bCs/>
        </w:rPr>
        <w:t xml:space="preserve"> oleh </w:t>
      </w:r>
      <w:proofErr w:type="spellStart"/>
      <w:r w:rsidRPr="003A17C1">
        <w:rPr>
          <w:rFonts w:ascii="Arial" w:eastAsia="Arial Unicode MS" w:hAnsi="Arial" w:cs="Arial"/>
          <w:bCs/>
        </w:rPr>
        <w:t>Pemohon</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Dengan</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demikian</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Mahkamah</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berkesimpulan</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dalil</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Pemohon</w:t>
      </w:r>
      <w:proofErr w:type="spellEnd"/>
      <w:r w:rsidRPr="003A17C1">
        <w:rPr>
          <w:rFonts w:ascii="Arial" w:eastAsia="Arial Unicode MS" w:hAnsi="Arial" w:cs="Arial"/>
          <w:bCs/>
        </w:rPr>
        <w:t xml:space="preserve"> </w:t>
      </w:r>
      <w:r w:rsidRPr="003A17C1">
        <w:rPr>
          <w:rFonts w:ascii="Arial" w:eastAsia="Arial Unicode MS" w:hAnsi="Arial" w:cs="Arial"/>
          <w:bCs/>
          <w:i/>
        </w:rPr>
        <w:t>a quo</w:t>
      </w:r>
      <w:r w:rsidRPr="003A17C1">
        <w:rPr>
          <w:rFonts w:ascii="Arial" w:eastAsia="Arial Unicode MS" w:hAnsi="Arial" w:cs="Arial"/>
          <w:bCs/>
        </w:rPr>
        <w:t xml:space="preserve"> </w:t>
      </w:r>
      <w:proofErr w:type="spellStart"/>
      <w:r w:rsidRPr="003A17C1">
        <w:rPr>
          <w:rFonts w:ascii="Arial" w:eastAsia="Arial Unicode MS" w:hAnsi="Arial" w:cs="Arial"/>
          <w:bCs/>
        </w:rPr>
        <w:t>tidak</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beralasan</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menurut</w:t>
      </w:r>
      <w:proofErr w:type="spellEnd"/>
      <w:r w:rsidRPr="003A17C1">
        <w:rPr>
          <w:rFonts w:ascii="Arial" w:eastAsia="Arial Unicode MS" w:hAnsi="Arial" w:cs="Arial"/>
          <w:bCs/>
        </w:rPr>
        <w:t xml:space="preserve"> </w:t>
      </w:r>
      <w:proofErr w:type="spellStart"/>
      <w:r w:rsidRPr="003A17C1">
        <w:rPr>
          <w:rFonts w:ascii="Arial" w:eastAsia="Arial Unicode MS" w:hAnsi="Arial" w:cs="Arial"/>
          <w:bCs/>
        </w:rPr>
        <w:t>hukum</w:t>
      </w:r>
      <w:proofErr w:type="spellEnd"/>
      <w:r w:rsidRPr="003A17C1">
        <w:rPr>
          <w:rFonts w:ascii="Arial" w:eastAsia="Arial Unicode MS" w:hAnsi="Arial" w:cs="Arial"/>
          <w:bCs/>
        </w:rPr>
        <w:t>.</w:t>
      </w:r>
    </w:p>
    <w:p w14:paraId="2E54BBCA" w14:textId="132F2DC5" w:rsidR="001D1461" w:rsidRPr="00530EC1" w:rsidRDefault="001D1461" w:rsidP="00530EC1">
      <w:pPr>
        <w:tabs>
          <w:tab w:val="left" w:pos="720"/>
          <w:tab w:val="left" w:pos="990"/>
        </w:tabs>
        <w:spacing w:before="120" w:after="120" w:line="240" w:lineRule="auto"/>
        <w:jc w:val="both"/>
        <w:rPr>
          <w:rFonts w:ascii="Arial" w:eastAsia="Arial Unicode MS" w:hAnsi="Arial" w:cs="Arial"/>
        </w:rPr>
      </w:pPr>
      <w:r w:rsidRPr="00530EC1">
        <w:rPr>
          <w:rFonts w:ascii="Arial" w:hAnsi="Arial" w:cs="Arial"/>
          <w:lang w:val="af-ZA"/>
        </w:rPr>
        <w:tab/>
        <w:t>B</w:t>
      </w:r>
      <w:r w:rsidRPr="00530EC1">
        <w:rPr>
          <w:rFonts w:ascii="Arial" w:hAnsi="Arial" w:cs="Arial"/>
          <w:lang w:val="id-ID"/>
        </w:rPr>
        <w:t xml:space="preserve">erdasarkan seluruh uraian pertimbangan hukum tersebut di atas, Mahkamah </w:t>
      </w:r>
      <w:proofErr w:type="spellStart"/>
      <w:r w:rsidRPr="00530EC1">
        <w:rPr>
          <w:rFonts w:ascii="Arial" w:hAnsi="Arial" w:cs="Arial"/>
        </w:rPr>
        <w:t>tidak</w:t>
      </w:r>
      <w:proofErr w:type="spellEnd"/>
      <w:r w:rsidRPr="00530EC1">
        <w:rPr>
          <w:rFonts w:ascii="Arial" w:hAnsi="Arial" w:cs="Arial"/>
        </w:rPr>
        <w:t xml:space="preserve"> </w:t>
      </w:r>
      <w:proofErr w:type="spellStart"/>
      <w:r w:rsidRPr="00530EC1">
        <w:rPr>
          <w:rFonts w:ascii="Arial" w:hAnsi="Arial" w:cs="Arial"/>
        </w:rPr>
        <w:t>mendapatkan</w:t>
      </w:r>
      <w:proofErr w:type="spellEnd"/>
      <w:r w:rsidRPr="00530EC1">
        <w:rPr>
          <w:rFonts w:ascii="Arial" w:hAnsi="Arial" w:cs="Arial"/>
        </w:rPr>
        <w:t xml:space="preserve"> </w:t>
      </w:r>
      <w:proofErr w:type="spellStart"/>
      <w:r w:rsidRPr="00530EC1">
        <w:rPr>
          <w:rFonts w:ascii="Arial" w:hAnsi="Arial" w:cs="Arial"/>
        </w:rPr>
        <w:t>keyakinan</w:t>
      </w:r>
      <w:proofErr w:type="spellEnd"/>
      <w:r w:rsidRPr="00530EC1">
        <w:rPr>
          <w:rFonts w:ascii="Arial" w:hAnsi="Arial" w:cs="Arial"/>
        </w:rPr>
        <w:t xml:space="preserve"> </w:t>
      </w:r>
      <w:proofErr w:type="spellStart"/>
      <w:r w:rsidRPr="00530EC1">
        <w:rPr>
          <w:rFonts w:ascii="Arial" w:hAnsi="Arial" w:cs="Arial"/>
        </w:rPr>
        <w:t>akan</w:t>
      </w:r>
      <w:proofErr w:type="spellEnd"/>
      <w:r w:rsidRPr="00530EC1">
        <w:rPr>
          <w:rFonts w:ascii="Arial" w:hAnsi="Arial" w:cs="Arial"/>
        </w:rPr>
        <w:t xml:space="preserve"> </w:t>
      </w:r>
      <w:proofErr w:type="spellStart"/>
      <w:r w:rsidRPr="00530EC1">
        <w:rPr>
          <w:rFonts w:ascii="Arial" w:hAnsi="Arial" w:cs="Arial"/>
        </w:rPr>
        <w:t>kebenaran</w:t>
      </w:r>
      <w:proofErr w:type="spellEnd"/>
      <w:r w:rsidRPr="00530EC1">
        <w:rPr>
          <w:rFonts w:ascii="Arial" w:hAnsi="Arial" w:cs="Arial"/>
        </w:rPr>
        <w:t xml:space="preserve"> </w:t>
      </w:r>
      <w:proofErr w:type="spellStart"/>
      <w:r w:rsidRPr="00530EC1">
        <w:rPr>
          <w:rFonts w:ascii="Arial" w:hAnsi="Arial" w:cs="Arial"/>
        </w:rPr>
        <w:t>terhadap</w:t>
      </w:r>
      <w:proofErr w:type="spellEnd"/>
      <w:r w:rsidRPr="00530EC1">
        <w:rPr>
          <w:rFonts w:ascii="Arial" w:hAnsi="Arial" w:cs="Arial"/>
        </w:rPr>
        <w:t xml:space="preserve"> </w:t>
      </w:r>
      <w:proofErr w:type="spellStart"/>
      <w:r w:rsidRPr="00530EC1">
        <w:rPr>
          <w:rFonts w:ascii="Arial" w:hAnsi="Arial" w:cs="Arial"/>
        </w:rPr>
        <w:t>dalil-dalil</w:t>
      </w:r>
      <w:proofErr w:type="spellEnd"/>
      <w:r w:rsidRPr="00530EC1">
        <w:rPr>
          <w:rFonts w:ascii="Arial" w:hAnsi="Arial" w:cs="Arial"/>
        </w:rPr>
        <w:t xml:space="preserve"> </w:t>
      </w:r>
      <w:proofErr w:type="spellStart"/>
      <w:r w:rsidRPr="00530EC1">
        <w:rPr>
          <w:rFonts w:ascii="Arial" w:hAnsi="Arial" w:cs="Arial"/>
        </w:rPr>
        <w:t>pokok</w:t>
      </w:r>
      <w:proofErr w:type="spellEnd"/>
      <w:r w:rsidRPr="00530EC1">
        <w:rPr>
          <w:rFonts w:ascii="Arial" w:hAnsi="Arial" w:cs="Arial"/>
        </w:rPr>
        <w:t xml:space="preserve"> </w:t>
      </w:r>
      <w:proofErr w:type="spellStart"/>
      <w:r w:rsidRPr="00530EC1">
        <w:rPr>
          <w:rFonts w:ascii="Arial" w:hAnsi="Arial" w:cs="Arial"/>
        </w:rPr>
        <w:t>permohonan</w:t>
      </w:r>
      <w:proofErr w:type="spellEnd"/>
      <w:r w:rsidRPr="00530EC1">
        <w:rPr>
          <w:rFonts w:ascii="Arial" w:hAnsi="Arial" w:cs="Arial"/>
        </w:rPr>
        <w:t xml:space="preserve"> </w:t>
      </w:r>
      <w:proofErr w:type="spellStart"/>
      <w:r w:rsidRPr="00530EC1">
        <w:rPr>
          <w:rFonts w:ascii="Arial" w:hAnsi="Arial" w:cs="Arial"/>
        </w:rPr>
        <w:t>Pemohon</w:t>
      </w:r>
      <w:proofErr w:type="spellEnd"/>
      <w:r w:rsidRPr="00530EC1">
        <w:rPr>
          <w:rFonts w:ascii="Arial" w:hAnsi="Arial" w:cs="Arial"/>
        </w:rPr>
        <w:t xml:space="preserve">. </w:t>
      </w:r>
      <w:proofErr w:type="spellStart"/>
      <w:r w:rsidRPr="00530EC1">
        <w:rPr>
          <w:rFonts w:ascii="Arial" w:hAnsi="Arial" w:cs="Arial"/>
        </w:rPr>
        <w:t>Dengan</w:t>
      </w:r>
      <w:proofErr w:type="spellEnd"/>
      <w:r w:rsidRPr="00530EC1">
        <w:rPr>
          <w:rFonts w:ascii="Arial" w:hAnsi="Arial" w:cs="Arial"/>
        </w:rPr>
        <w:t xml:space="preserve"> </w:t>
      </w:r>
      <w:proofErr w:type="spellStart"/>
      <w:r w:rsidRPr="00530EC1">
        <w:rPr>
          <w:rFonts w:ascii="Arial" w:hAnsi="Arial" w:cs="Arial"/>
        </w:rPr>
        <w:t>demikian</w:t>
      </w:r>
      <w:proofErr w:type="spellEnd"/>
      <w:r w:rsidRPr="00530EC1">
        <w:rPr>
          <w:rFonts w:ascii="Arial" w:hAnsi="Arial" w:cs="Arial"/>
          <w:lang w:val="id-ID"/>
        </w:rPr>
        <w:t xml:space="preserve">, </w:t>
      </w:r>
      <w:proofErr w:type="spellStart"/>
      <w:r w:rsidRPr="00530EC1">
        <w:rPr>
          <w:rFonts w:ascii="Arial" w:hAnsi="Arial" w:cs="Arial"/>
        </w:rPr>
        <w:t>tahapan-tahapan</w:t>
      </w:r>
      <w:proofErr w:type="spellEnd"/>
      <w:r w:rsidRPr="00530EC1">
        <w:rPr>
          <w:rFonts w:ascii="Arial" w:hAnsi="Arial" w:cs="Arial"/>
        </w:rPr>
        <w:t xml:space="preserve"> </w:t>
      </w:r>
      <w:proofErr w:type="spellStart"/>
      <w:r w:rsidRPr="00530EC1">
        <w:rPr>
          <w:rFonts w:ascii="Arial" w:hAnsi="Arial" w:cs="Arial"/>
        </w:rPr>
        <w:t>pemilihan</w:t>
      </w:r>
      <w:proofErr w:type="spellEnd"/>
      <w:r w:rsidRPr="00530EC1">
        <w:rPr>
          <w:rFonts w:ascii="Arial" w:hAnsi="Arial" w:cs="Arial"/>
        </w:rPr>
        <w:t xml:space="preserve"> </w:t>
      </w:r>
      <w:proofErr w:type="spellStart"/>
      <w:r w:rsidRPr="00530EC1">
        <w:rPr>
          <w:rFonts w:ascii="Arial" w:hAnsi="Arial" w:cs="Arial"/>
        </w:rPr>
        <w:t>Kepala</w:t>
      </w:r>
      <w:proofErr w:type="spellEnd"/>
      <w:r w:rsidRPr="00530EC1">
        <w:rPr>
          <w:rFonts w:ascii="Arial" w:hAnsi="Arial" w:cs="Arial"/>
        </w:rPr>
        <w:t xml:space="preserve"> Daerah</w:t>
      </w:r>
      <w:r w:rsidR="003A17C1">
        <w:rPr>
          <w:rFonts w:ascii="Arial" w:hAnsi="Arial" w:cs="Arial"/>
        </w:rPr>
        <w:t xml:space="preserve"> </w:t>
      </w:r>
      <w:proofErr w:type="spellStart"/>
      <w:r w:rsidR="003A17C1">
        <w:rPr>
          <w:rFonts w:ascii="Arial" w:hAnsi="Arial" w:cs="Arial"/>
        </w:rPr>
        <w:t>Kabupaten</w:t>
      </w:r>
      <w:proofErr w:type="spellEnd"/>
      <w:r w:rsidR="003A17C1">
        <w:rPr>
          <w:rFonts w:ascii="Arial" w:hAnsi="Arial" w:cs="Arial"/>
        </w:rPr>
        <w:t xml:space="preserve"> Bandung Barat </w:t>
      </w:r>
      <w:proofErr w:type="spellStart"/>
      <w:r w:rsidRPr="00530EC1">
        <w:rPr>
          <w:rFonts w:ascii="Arial" w:hAnsi="Arial" w:cs="Arial"/>
        </w:rPr>
        <w:t>Tahun</w:t>
      </w:r>
      <w:proofErr w:type="spellEnd"/>
      <w:r w:rsidRPr="00530EC1">
        <w:rPr>
          <w:rFonts w:ascii="Arial" w:hAnsi="Arial" w:cs="Arial"/>
        </w:rPr>
        <w:t xml:space="preserve"> 2024 </w:t>
      </w:r>
      <w:proofErr w:type="spellStart"/>
      <w:r w:rsidRPr="00530EC1">
        <w:rPr>
          <w:rFonts w:ascii="Arial" w:hAnsi="Arial" w:cs="Arial"/>
        </w:rPr>
        <w:t>telah</w:t>
      </w:r>
      <w:proofErr w:type="spellEnd"/>
      <w:r w:rsidRPr="00530EC1">
        <w:rPr>
          <w:rFonts w:ascii="Arial" w:hAnsi="Arial" w:cs="Arial"/>
        </w:rPr>
        <w:t xml:space="preserve"> </w:t>
      </w:r>
      <w:proofErr w:type="spellStart"/>
      <w:r w:rsidRPr="00530EC1">
        <w:rPr>
          <w:rFonts w:ascii="Arial" w:hAnsi="Arial" w:cs="Arial"/>
        </w:rPr>
        <w:t>dilaksanakan</w:t>
      </w:r>
      <w:proofErr w:type="spellEnd"/>
      <w:r w:rsidRPr="00530EC1">
        <w:rPr>
          <w:rFonts w:ascii="Arial" w:hAnsi="Arial" w:cs="Arial"/>
        </w:rPr>
        <w:t xml:space="preserve"> </w:t>
      </w:r>
      <w:proofErr w:type="spellStart"/>
      <w:r w:rsidRPr="00530EC1">
        <w:rPr>
          <w:rFonts w:ascii="Arial" w:hAnsi="Arial" w:cs="Arial"/>
        </w:rPr>
        <w:t>sesuai</w:t>
      </w:r>
      <w:proofErr w:type="spellEnd"/>
      <w:r w:rsidRPr="00530EC1">
        <w:rPr>
          <w:rFonts w:ascii="Arial" w:hAnsi="Arial" w:cs="Arial"/>
        </w:rPr>
        <w:t xml:space="preserve"> </w:t>
      </w:r>
      <w:proofErr w:type="spellStart"/>
      <w:r w:rsidRPr="00530EC1">
        <w:rPr>
          <w:rFonts w:ascii="Arial" w:hAnsi="Arial" w:cs="Arial"/>
        </w:rPr>
        <w:t>dengan</w:t>
      </w:r>
      <w:proofErr w:type="spellEnd"/>
      <w:r w:rsidRPr="00530EC1">
        <w:rPr>
          <w:rFonts w:ascii="Arial" w:hAnsi="Arial" w:cs="Arial"/>
        </w:rPr>
        <w:t xml:space="preserve"> </w:t>
      </w:r>
      <w:proofErr w:type="spellStart"/>
      <w:r w:rsidRPr="00530EC1">
        <w:rPr>
          <w:rFonts w:ascii="Arial" w:hAnsi="Arial" w:cs="Arial"/>
        </w:rPr>
        <w:t>tahapan</w:t>
      </w:r>
      <w:proofErr w:type="spellEnd"/>
      <w:r w:rsidRPr="00530EC1">
        <w:rPr>
          <w:rFonts w:ascii="Arial" w:hAnsi="Arial" w:cs="Arial"/>
        </w:rPr>
        <w:t xml:space="preserve"> dan </w:t>
      </w:r>
      <w:proofErr w:type="spellStart"/>
      <w:r w:rsidRPr="00530EC1">
        <w:rPr>
          <w:rFonts w:ascii="Arial" w:hAnsi="Arial" w:cs="Arial"/>
        </w:rPr>
        <w:t>ketentuan</w:t>
      </w:r>
      <w:proofErr w:type="spellEnd"/>
      <w:r w:rsidRPr="00530EC1">
        <w:rPr>
          <w:rFonts w:ascii="Arial" w:hAnsi="Arial" w:cs="Arial"/>
        </w:rPr>
        <w:t xml:space="preserve">, </w:t>
      </w:r>
      <w:proofErr w:type="spellStart"/>
      <w:r w:rsidRPr="00530EC1">
        <w:rPr>
          <w:rFonts w:ascii="Arial" w:hAnsi="Arial" w:cs="Arial"/>
        </w:rPr>
        <w:t>serta</w:t>
      </w:r>
      <w:proofErr w:type="spellEnd"/>
      <w:r w:rsidRPr="00530EC1">
        <w:rPr>
          <w:rFonts w:ascii="Arial" w:hAnsi="Arial" w:cs="Arial"/>
        </w:rPr>
        <w:t xml:space="preserve"> </w:t>
      </w:r>
      <w:proofErr w:type="spellStart"/>
      <w:r w:rsidRPr="00530EC1">
        <w:rPr>
          <w:rFonts w:ascii="Arial" w:hAnsi="Arial" w:cs="Arial"/>
        </w:rPr>
        <w:t>terkait</w:t>
      </w:r>
      <w:proofErr w:type="spellEnd"/>
      <w:r w:rsidRPr="00530EC1">
        <w:rPr>
          <w:rFonts w:ascii="Arial" w:hAnsi="Arial" w:cs="Arial"/>
        </w:rPr>
        <w:t xml:space="preserve"> </w:t>
      </w:r>
      <w:proofErr w:type="spellStart"/>
      <w:r w:rsidRPr="00530EC1">
        <w:rPr>
          <w:rFonts w:ascii="Arial" w:hAnsi="Arial" w:cs="Arial"/>
        </w:rPr>
        <w:t>permasalahan</w:t>
      </w:r>
      <w:proofErr w:type="spellEnd"/>
      <w:r w:rsidRPr="00530EC1">
        <w:rPr>
          <w:rFonts w:ascii="Arial" w:hAnsi="Arial" w:cs="Arial"/>
        </w:rPr>
        <w:t xml:space="preserve"> yang </w:t>
      </w:r>
      <w:proofErr w:type="spellStart"/>
      <w:r w:rsidRPr="00530EC1">
        <w:rPr>
          <w:rFonts w:ascii="Arial" w:hAnsi="Arial" w:cs="Arial"/>
        </w:rPr>
        <w:t>ada</w:t>
      </w:r>
      <w:proofErr w:type="spellEnd"/>
      <w:r w:rsidRPr="00530EC1">
        <w:rPr>
          <w:rFonts w:ascii="Arial" w:hAnsi="Arial" w:cs="Arial"/>
        </w:rPr>
        <w:t xml:space="preserve"> </w:t>
      </w:r>
      <w:proofErr w:type="spellStart"/>
      <w:r w:rsidRPr="00530EC1">
        <w:rPr>
          <w:rFonts w:ascii="Arial" w:hAnsi="Arial" w:cs="Arial"/>
        </w:rPr>
        <w:t>telah</w:t>
      </w:r>
      <w:proofErr w:type="spellEnd"/>
      <w:r w:rsidRPr="00530EC1">
        <w:rPr>
          <w:rFonts w:ascii="Arial" w:hAnsi="Arial" w:cs="Arial"/>
        </w:rPr>
        <w:t xml:space="preserve"> </w:t>
      </w:r>
      <w:proofErr w:type="spellStart"/>
      <w:r w:rsidRPr="00530EC1">
        <w:rPr>
          <w:rFonts w:ascii="Arial" w:hAnsi="Arial" w:cs="Arial"/>
        </w:rPr>
        <w:t>diselesaikan</w:t>
      </w:r>
      <w:proofErr w:type="spellEnd"/>
      <w:r w:rsidRPr="00530EC1">
        <w:rPr>
          <w:rFonts w:ascii="Arial" w:hAnsi="Arial" w:cs="Arial"/>
        </w:rPr>
        <w:t xml:space="preserve"> </w:t>
      </w:r>
      <w:proofErr w:type="spellStart"/>
      <w:r w:rsidRPr="00530EC1">
        <w:rPr>
          <w:rFonts w:ascii="Arial" w:hAnsi="Arial" w:cs="Arial"/>
        </w:rPr>
        <w:t>sesuai</w:t>
      </w:r>
      <w:proofErr w:type="spellEnd"/>
      <w:r w:rsidRPr="00530EC1">
        <w:rPr>
          <w:rFonts w:ascii="Arial" w:hAnsi="Arial" w:cs="Arial"/>
        </w:rPr>
        <w:t xml:space="preserve"> </w:t>
      </w:r>
      <w:proofErr w:type="spellStart"/>
      <w:r w:rsidRPr="00530EC1">
        <w:rPr>
          <w:rFonts w:ascii="Arial" w:hAnsi="Arial" w:cs="Arial"/>
        </w:rPr>
        <w:t>ketentuan</w:t>
      </w:r>
      <w:proofErr w:type="spellEnd"/>
      <w:r w:rsidRPr="00530EC1">
        <w:rPr>
          <w:rFonts w:ascii="Arial" w:hAnsi="Arial" w:cs="Arial"/>
        </w:rPr>
        <w:t xml:space="preserve"> dan </w:t>
      </w:r>
      <w:proofErr w:type="spellStart"/>
      <w:r w:rsidRPr="00530EC1">
        <w:rPr>
          <w:rFonts w:ascii="Arial" w:hAnsi="Arial" w:cs="Arial"/>
        </w:rPr>
        <w:t>peraturan</w:t>
      </w:r>
      <w:proofErr w:type="spellEnd"/>
      <w:r w:rsidRPr="00530EC1">
        <w:rPr>
          <w:rFonts w:ascii="Arial" w:hAnsi="Arial" w:cs="Arial"/>
        </w:rPr>
        <w:t xml:space="preserve"> </w:t>
      </w:r>
      <w:proofErr w:type="spellStart"/>
      <w:r w:rsidRPr="00530EC1">
        <w:rPr>
          <w:rFonts w:ascii="Arial" w:hAnsi="Arial" w:cs="Arial"/>
        </w:rPr>
        <w:t>perundang-undangan</w:t>
      </w:r>
      <w:proofErr w:type="spellEnd"/>
      <w:r w:rsidRPr="00530EC1">
        <w:rPr>
          <w:rFonts w:ascii="Arial" w:hAnsi="Arial" w:cs="Arial"/>
        </w:rPr>
        <w:t>.</w:t>
      </w:r>
      <w:r w:rsidRPr="00530EC1">
        <w:rPr>
          <w:rFonts w:ascii="Arial" w:hAnsi="Arial" w:cs="Arial"/>
          <w:lang w:val="id-ID"/>
        </w:rPr>
        <w:t xml:space="preserve"> </w:t>
      </w:r>
      <w:proofErr w:type="spellStart"/>
      <w:r w:rsidRPr="00530EC1">
        <w:rPr>
          <w:rFonts w:ascii="Arial" w:hAnsi="Arial" w:cs="Arial"/>
        </w:rPr>
        <w:t>Terlebih</w:t>
      </w:r>
      <w:proofErr w:type="spellEnd"/>
      <w:r w:rsidRPr="00530EC1">
        <w:rPr>
          <w:rFonts w:ascii="Arial" w:hAnsi="Arial" w:cs="Arial"/>
        </w:rPr>
        <w:t xml:space="preserve"> </w:t>
      </w:r>
      <w:proofErr w:type="spellStart"/>
      <w:r w:rsidRPr="00530EC1">
        <w:rPr>
          <w:rFonts w:ascii="Arial" w:hAnsi="Arial" w:cs="Arial"/>
        </w:rPr>
        <w:t>terhadap</w:t>
      </w:r>
      <w:proofErr w:type="spellEnd"/>
      <w:r w:rsidRPr="00530EC1">
        <w:rPr>
          <w:rFonts w:ascii="Arial" w:hAnsi="Arial" w:cs="Arial"/>
        </w:rPr>
        <w:t xml:space="preserve"> </w:t>
      </w:r>
      <w:proofErr w:type="spellStart"/>
      <w:r w:rsidRPr="00530EC1">
        <w:rPr>
          <w:rFonts w:ascii="Arial" w:hAnsi="Arial" w:cs="Arial"/>
        </w:rPr>
        <w:t>permohonan</w:t>
      </w:r>
      <w:proofErr w:type="spellEnd"/>
      <w:r w:rsidRPr="00530EC1">
        <w:rPr>
          <w:rFonts w:ascii="Arial" w:hAnsi="Arial" w:cs="Arial"/>
        </w:rPr>
        <w:t xml:space="preserve"> </w:t>
      </w:r>
      <w:r w:rsidRPr="00530EC1">
        <w:rPr>
          <w:rFonts w:ascii="Arial" w:hAnsi="Arial" w:cs="Arial"/>
          <w:i/>
        </w:rPr>
        <w:t xml:space="preserve">a quo </w:t>
      </w:r>
      <w:proofErr w:type="spellStart"/>
      <w:r w:rsidRPr="00530EC1">
        <w:rPr>
          <w:rFonts w:ascii="Arial" w:hAnsi="Arial" w:cs="Arial"/>
        </w:rPr>
        <w:t>Mahkamah</w:t>
      </w:r>
      <w:proofErr w:type="spellEnd"/>
      <w:r w:rsidRPr="00530EC1">
        <w:rPr>
          <w:rFonts w:ascii="Arial" w:hAnsi="Arial" w:cs="Arial"/>
        </w:rPr>
        <w:t xml:space="preserve"> </w:t>
      </w:r>
      <w:proofErr w:type="spellStart"/>
      <w:r w:rsidRPr="00530EC1">
        <w:rPr>
          <w:rFonts w:ascii="Arial" w:hAnsi="Arial" w:cs="Arial"/>
        </w:rPr>
        <w:t>tidak</w:t>
      </w:r>
      <w:proofErr w:type="spellEnd"/>
      <w:r w:rsidRPr="00530EC1">
        <w:rPr>
          <w:rFonts w:ascii="Arial" w:hAnsi="Arial" w:cs="Arial"/>
        </w:rPr>
        <w:t xml:space="preserve"> </w:t>
      </w:r>
      <w:proofErr w:type="spellStart"/>
      <w:r w:rsidRPr="00530EC1">
        <w:rPr>
          <w:rFonts w:ascii="Arial" w:hAnsi="Arial" w:cs="Arial"/>
        </w:rPr>
        <w:t>menemukan</w:t>
      </w:r>
      <w:proofErr w:type="spellEnd"/>
      <w:r w:rsidRPr="00530EC1">
        <w:rPr>
          <w:rFonts w:ascii="Arial" w:hAnsi="Arial" w:cs="Arial"/>
        </w:rPr>
        <w:t xml:space="preserve"> </w:t>
      </w:r>
      <w:proofErr w:type="spellStart"/>
      <w:r w:rsidRPr="00530EC1">
        <w:rPr>
          <w:rFonts w:ascii="Arial" w:hAnsi="Arial" w:cs="Arial"/>
        </w:rPr>
        <w:t>adanya</w:t>
      </w:r>
      <w:proofErr w:type="spellEnd"/>
      <w:r w:rsidRPr="00530EC1">
        <w:rPr>
          <w:rFonts w:ascii="Arial" w:hAnsi="Arial" w:cs="Arial"/>
        </w:rPr>
        <w:t xml:space="preserve"> “</w:t>
      </w:r>
      <w:proofErr w:type="spellStart"/>
      <w:r w:rsidRPr="00530EC1">
        <w:rPr>
          <w:rFonts w:ascii="Arial" w:hAnsi="Arial" w:cs="Arial"/>
        </w:rPr>
        <w:t>kondisi</w:t>
      </w:r>
      <w:proofErr w:type="spellEnd"/>
      <w:r w:rsidRPr="00530EC1">
        <w:rPr>
          <w:rFonts w:ascii="Arial" w:hAnsi="Arial" w:cs="Arial"/>
        </w:rPr>
        <w:t>/</w:t>
      </w:r>
      <w:proofErr w:type="spellStart"/>
      <w:r w:rsidRPr="00530EC1">
        <w:rPr>
          <w:rFonts w:ascii="Arial" w:hAnsi="Arial" w:cs="Arial"/>
        </w:rPr>
        <w:t>kejadian</w:t>
      </w:r>
      <w:proofErr w:type="spellEnd"/>
      <w:r w:rsidRPr="00530EC1">
        <w:rPr>
          <w:rFonts w:ascii="Arial" w:hAnsi="Arial" w:cs="Arial"/>
        </w:rPr>
        <w:t xml:space="preserve"> </w:t>
      </w:r>
      <w:proofErr w:type="spellStart"/>
      <w:r w:rsidRPr="00530EC1">
        <w:rPr>
          <w:rFonts w:ascii="Arial" w:hAnsi="Arial" w:cs="Arial"/>
        </w:rPr>
        <w:t>khusus</w:t>
      </w:r>
      <w:proofErr w:type="spellEnd"/>
      <w:r w:rsidRPr="00530EC1">
        <w:rPr>
          <w:rFonts w:ascii="Arial" w:hAnsi="Arial" w:cs="Arial"/>
        </w:rPr>
        <w:t xml:space="preserve">”. </w:t>
      </w:r>
    </w:p>
    <w:p w14:paraId="03B5108C" w14:textId="3299FFBC" w:rsidR="001D1461" w:rsidRPr="00530EC1" w:rsidRDefault="001D1461" w:rsidP="00530EC1">
      <w:pPr>
        <w:tabs>
          <w:tab w:val="left" w:pos="720"/>
        </w:tabs>
        <w:spacing w:before="120" w:after="120" w:line="240" w:lineRule="auto"/>
        <w:jc w:val="both"/>
        <w:rPr>
          <w:rFonts w:ascii="Arial" w:hAnsi="Arial" w:cs="Arial"/>
        </w:rPr>
      </w:pPr>
      <w:r w:rsidRPr="00530EC1">
        <w:rPr>
          <w:rFonts w:ascii="Arial" w:eastAsia="Arial Unicode MS" w:hAnsi="Arial" w:cs="Arial"/>
        </w:rPr>
        <w:tab/>
      </w:r>
      <w:proofErr w:type="spellStart"/>
      <w:r w:rsidRPr="00530EC1">
        <w:rPr>
          <w:rFonts w:ascii="Arial" w:eastAsia="Arial Unicode MS" w:hAnsi="Arial" w:cs="Arial"/>
        </w:rPr>
        <w:t>Se</w:t>
      </w:r>
      <w:r w:rsidR="008D505D" w:rsidRPr="00530EC1">
        <w:rPr>
          <w:rFonts w:ascii="Arial" w:eastAsia="Arial Unicode MS" w:hAnsi="Arial" w:cs="Arial"/>
        </w:rPr>
        <w:t>lanjutnya</w:t>
      </w:r>
      <w:proofErr w:type="spellEnd"/>
      <w:r w:rsidR="008D505D" w:rsidRPr="00530EC1">
        <w:rPr>
          <w:rFonts w:ascii="Arial" w:eastAsia="Arial Unicode MS" w:hAnsi="Arial" w:cs="Arial"/>
        </w:rPr>
        <w:t xml:space="preserve"> </w:t>
      </w:r>
      <w:proofErr w:type="spellStart"/>
      <w:r w:rsidR="008D505D" w:rsidRPr="00530EC1">
        <w:rPr>
          <w:rFonts w:ascii="Arial" w:eastAsia="Arial Unicode MS" w:hAnsi="Arial" w:cs="Arial"/>
        </w:rPr>
        <w:t>berkenaan</w:t>
      </w:r>
      <w:proofErr w:type="spellEnd"/>
      <w:r w:rsidR="008D505D" w:rsidRPr="00530EC1">
        <w:rPr>
          <w:rFonts w:ascii="Arial" w:eastAsia="Arial Unicode MS" w:hAnsi="Arial" w:cs="Arial"/>
        </w:rPr>
        <w:t xml:space="preserve"> </w:t>
      </w:r>
      <w:proofErr w:type="spellStart"/>
      <w:r w:rsidR="008D505D" w:rsidRPr="00530EC1">
        <w:rPr>
          <w:rFonts w:ascii="Arial" w:eastAsia="Arial Unicode MS" w:hAnsi="Arial" w:cs="Arial"/>
        </w:rPr>
        <w:t>dengan</w:t>
      </w:r>
      <w:proofErr w:type="spellEnd"/>
      <w:r w:rsidR="008D505D" w:rsidRPr="00530EC1">
        <w:rPr>
          <w:rFonts w:ascii="Arial" w:eastAsia="Arial Unicode MS" w:hAnsi="Arial" w:cs="Arial"/>
        </w:rPr>
        <w:t xml:space="preserve"> </w:t>
      </w:r>
      <w:proofErr w:type="spellStart"/>
      <w:r w:rsidR="008D505D" w:rsidRPr="00530EC1">
        <w:rPr>
          <w:rFonts w:ascii="Arial" w:eastAsia="Arial Unicode MS" w:hAnsi="Arial" w:cs="Arial"/>
        </w:rPr>
        <w:t>kedudukan</w:t>
      </w:r>
      <w:proofErr w:type="spellEnd"/>
      <w:r w:rsidR="008D505D" w:rsidRPr="00530EC1">
        <w:rPr>
          <w:rFonts w:ascii="Arial" w:eastAsia="Arial Unicode MS" w:hAnsi="Arial" w:cs="Arial"/>
        </w:rPr>
        <w:t xml:space="preserve"> </w:t>
      </w:r>
      <w:proofErr w:type="spellStart"/>
      <w:r w:rsidR="008D505D" w:rsidRPr="00530EC1">
        <w:rPr>
          <w:rFonts w:ascii="Arial" w:eastAsia="Arial Unicode MS" w:hAnsi="Arial" w:cs="Arial"/>
        </w:rPr>
        <w:t>hukum</w:t>
      </w:r>
      <w:proofErr w:type="spellEnd"/>
      <w:r w:rsidR="008D505D" w:rsidRPr="00530EC1">
        <w:rPr>
          <w:rFonts w:ascii="Arial" w:eastAsia="Arial Unicode MS" w:hAnsi="Arial" w:cs="Arial"/>
        </w:rPr>
        <w:t xml:space="preserve"> </w:t>
      </w:r>
      <w:proofErr w:type="spellStart"/>
      <w:r w:rsidR="008D505D" w:rsidRPr="00530EC1">
        <w:rPr>
          <w:rFonts w:ascii="Arial" w:eastAsia="Arial Unicode MS" w:hAnsi="Arial" w:cs="Arial"/>
        </w:rPr>
        <w:t>sebagaimana</w:t>
      </w:r>
      <w:proofErr w:type="spellEnd"/>
      <w:r w:rsidR="008D505D" w:rsidRPr="00530EC1">
        <w:rPr>
          <w:rFonts w:ascii="Arial" w:eastAsia="Arial Unicode MS" w:hAnsi="Arial" w:cs="Arial"/>
        </w:rPr>
        <w:t xml:space="preserve"> </w:t>
      </w:r>
      <w:proofErr w:type="spellStart"/>
      <w:r w:rsidR="008D505D" w:rsidRPr="00530EC1">
        <w:rPr>
          <w:rFonts w:ascii="Arial" w:eastAsia="Arial Unicode MS" w:hAnsi="Arial" w:cs="Arial"/>
        </w:rPr>
        <w:t>diatur</w:t>
      </w:r>
      <w:proofErr w:type="spellEnd"/>
      <w:r w:rsidR="008D505D" w:rsidRPr="00530EC1">
        <w:rPr>
          <w:rFonts w:ascii="Arial" w:eastAsia="Arial Unicode MS" w:hAnsi="Arial" w:cs="Arial"/>
        </w:rPr>
        <w:t xml:space="preserve"> </w:t>
      </w:r>
      <w:proofErr w:type="spellStart"/>
      <w:r w:rsidR="008D505D" w:rsidRPr="00530EC1">
        <w:rPr>
          <w:rFonts w:ascii="Arial" w:eastAsia="Arial Unicode MS" w:hAnsi="Arial" w:cs="Arial"/>
        </w:rPr>
        <w:t>dalam</w:t>
      </w:r>
      <w:proofErr w:type="spellEnd"/>
      <w:r w:rsidR="008D505D" w:rsidRPr="00530EC1">
        <w:rPr>
          <w:rFonts w:ascii="Arial" w:eastAsia="Arial Unicode MS" w:hAnsi="Arial" w:cs="Arial"/>
        </w:rPr>
        <w:t xml:space="preserve"> </w:t>
      </w:r>
      <w:proofErr w:type="spellStart"/>
      <w:r w:rsidR="008D505D" w:rsidRPr="00530EC1">
        <w:rPr>
          <w:rFonts w:ascii="Arial" w:eastAsia="Arial Unicode MS" w:hAnsi="Arial" w:cs="Arial"/>
        </w:rPr>
        <w:t>Pasal</w:t>
      </w:r>
      <w:proofErr w:type="spellEnd"/>
      <w:r w:rsidR="008D505D" w:rsidRPr="00530EC1">
        <w:rPr>
          <w:rFonts w:ascii="Arial" w:eastAsia="Arial Unicode MS" w:hAnsi="Arial" w:cs="Arial"/>
        </w:rPr>
        <w:t xml:space="preserve"> 157 </w:t>
      </w:r>
      <w:proofErr w:type="spellStart"/>
      <w:r w:rsidR="008D505D" w:rsidRPr="00530EC1">
        <w:rPr>
          <w:rFonts w:ascii="Arial" w:eastAsia="Arial Unicode MS" w:hAnsi="Arial" w:cs="Arial"/>
        </w:rPr>
        <w:t>ayat</w:t>
      </w:r>
      <w:proofErr w:type="spellEnd"/>
      <w:r w:rsidR="008D505D" w:rsidRPr="00530EC1">
        <w:rPr>
          <w:rFonts w:ascii="Arial" w:eastAsia="Arial Unicode MS" w:hAnsi="Arial" w:cs="Arial"/>
        </w:rPr>
        <w:t xml:space="preserve"> </w:t>
      </w:r>
      <w:r w:rsidR="00D62AD4" w:rsidRPr="00530EC1">
        <w:rPr>
          <w:rFonts w:ascii="Arial" w:eastAsia="Arial Unicode MS" w:hAnsi="Arial" w:cs="Arial"/>
        </w:rPr>
        <w:t xml:space="preserve">(4) UU 10/2016, </w:t>
      </w:r>
      <w:proofErr w:type="spellStart"/>
      <w:r w:rsidR="00D62AD4" w:rsidRPr="00530EC1">
        <w:rPr>
          <w:rFonts w:ascii="Arial" w:eastAsia="Arial Unicode MS" w:hAnsi="Arial" w:cs="Arial"/>
        </w:rPr>
        <w:t>berdasarkan</w:t>
      </w:r>
      <w:proofErr w:type="spellEnd"/>
      <w:r w:rsidR="00D62AD4" w:rsidRPr="00530EC1">
        <w:rPr>
          <w:rFonts w:ascii="Arial" w:eastAsia="Arial Unicode MS" w:hAnsi="Arial" w:cs="Arial"/>
        </w:rPr>
        <w:t xml:space="preserve"> Keputusan </w:t>
      </w:r>
      <w:proofErr w:type="spellStart"/>
      <w:r w:rsidR="00D62AD4" w:rsidRPr="00530EC1">
        <w:rPr>
          <w:rFonts w:ascii="Arial" w:eastAsia="Arial Unicode MS" w:hAnsi="Arial" w:cs="Arial"/>
        </w:rPr>
        <w:t>Termohon</w:t>
      </w:r>
      <w:proofErr w:type="spellEnd"/>
      <w:r w:rsidR="00D62AD4" w:rsidRPr="00530EC1">
        <w:rPr>
          <w:rFonts w:ascii="Arial" w:eastAsia="Arial Unicode MS" w:hAnsi="Arial" w:cs="Arial"/>
        </w:rPr>
        <w:t xml:space="preserve"> </w:t>
      </w:r>
      <w:proofErr w:type="spellStart"/>
      <w:r w:rsidR="00D62AD4" w:rsidRPr="00530EC1">
        <w:rPr>
          <w:rFonts w:ascii="Arial" w:eastAsia="Arial Unicode MS" w:hAnsi="Arial" w:cs="Arial"/>
        </w:rPr>
        <w:t>Nomor</w:t>
      </w:r>
      <w:proofErr w:type="spellEnd"/>
      <w:r w:rsidR="00D62AD4" w:rsidRPr="00530EC1">
        <w:rPr>
          <w:rFonts w:ascii="Arial" w:eastAsia="Arial Unicode MS" w:hAnsi="Arial" w:cs="Arial"/>
        </w:rPr>
        <w:t xml:space="preserve"> </w:t>
      </w:r>
      <w:r w:rsidR="004470D2" w:rsidRPr="004470D2">
        <w:rPr>
          <w:rFonts w:ascii="Arial" w:eastAsia="Arial Unicode MS" w:hAnsi="Arial" w:cs="Arial"/>
        </w:rPr>
        <w:t xml:space="preserve">165 </w:t>
      </w:r>
      <w:proofErr w:type="spellStart"/>
      <w:r w:rsidR="004470D2" w:rsidRPr="004470D2">
        <w:rPr>
          <w:rFonts w:ascii="Arial" w:eastAsia="Arial Unicode MS" w:hAnsi="Arial" w:cs="Arial"/>
        </w:rPr>
        <w:t>Tahun</w:t>
      </w:r>
      <w:proofErr w:type="spellEnd"/>
      <w:r w:rsidR="004470D2" w:rsidRPr="004470D2">
        <w:rPr>
          <w:rFonts w:ascii="Arial" w:eastAsia="Arial Unicode MS" w:hAnsi="Arial" w:cs="Arial"/>
        </w:rPr>
        <w:t xml:space="preserve"> 2024 </w:t>
      </w:r>
      <w:r w:rsidR="004470D2" w:rsidRPr="004470D2">
        <w:rPr>
          <w:rFonts w:ascii="Arial" w:eastAsia="Arial Unicode MS" w:hAnsi="Arial" w:cs="Arial"/>
          <w:lang w:val="id-ID"/>
        </w:rPr>
        <w:t xml:space="preserve">tentang Penetapan Pasangan </w:t>
      </w:r>
      <w:bookmarkStart w:id="3" w:name="_Hlk188137018"/>
      <w:r w:rsidR="004470D2" w:rsidRPr="004470D2">
        <w:rPr>
          <w:rFonts w:ascii="Arial" w:eastAsia="Arial Unicode MS" w:hAnsi="Arial" w:cs="Arial"/>
          <w:lang w:val="id-ID"/>
        </w:rPr>
        <w:t xml:space="preserve">Calon Bupati dan Wakil Bupati </w:t>
      </w:r>
      <w:bookmarkEnd w:id="3"/>
      <w:r w:rsidR="004470D2" w:rsidRPr="004470D2">
        <w:rPr>
          <w:rFonts w:ascii="Arial" w:eastAsia="Arial Unicode MS" w:hAnsi="Arial" w:cs="Arial"/>
          <w:lang w:val="id-ID"/>
        </w:rPr>
        <w:t>Kabupaten Bandung Barat Tahun 20</w:t>
      </w:r>
      <w:r w:rsidR="004470D2" w:rsidRPr="004470D2">
        <w:rPr>
          <w:rFonts w:ascii="Arial" w:eastAsia="Arial Unicode MS" w:hAnsi="Arial" w:cs="Arial"/>
        </w:rPr>
        <w:t>24</w:t>
      </w:r>
      <w:r w:rsidR="004470D2">
        <w:rPr>
          <w:rFonts w:ascii="Arial" w:eastAsia="Arial Unicode MS" w:hAnsi="Arial" w:cs="Arial"/>
        </w:rPr>
        <w:t xml:space="preserve"> </w:t>
      </w:r>
      <w:r w:rsidR="00D62AD4" w:rsidRPr="00530EC1">
        <w:rPr>
          <w:rFonts w:ascii="Arial" w:eastAsia="Arial Unicode MS" w:hAnsi="Arial" w:cs="Arial"/>
        </w:rPr>
        <w:t xml:space="preserve">dan Keputusan </w:t>
      </w:r>
      <w:proofErr w:type="spellStart"/>
      <w:r w:rsidR="00D62AD4" w:rsidRPr="00530EC1">
        <w:rPr>
          <w:rFonts w:ascii="Arial" w:eastAsia="Arial Unicode MS" w:hAnsi="Arial" w:cs="Arial"/>
        </w:rPr>
        <w:t>Termohon</w:t>
      </w:r>
      <w:proofErr w:type="spellEnd"/>
      <w:r w:rsidR="00D62AD4" w:rsidRPr="00530EC1">
        <w:rPr>
          <w:rFonts w:ascii="Arial" w:eastAsia="Arial Unicode MS" w:hAnsi="Arial" w:cs="Arial"/>
        </w:rPr>
        <w:t xml:space="preserve"> </w:t>
      </w:r>
      <w:proofErr w:type="spellStart"/>
      <w:r w:rsidR="00D62AD4" w:rsidRPr="00530EC1">
        <w:rPr>
          <w:rFonts w:ascii="Arial" w:eastAsia="Arial Unicode MS" w:hAnsi="Arial" w:cs="Arial"/>
        </w:rPr>
        <w:t>Nomor</w:t>
      </w:r>
      <w:proofErr w:type="spellEnd"/>
      <w:r w:rsidR="00D62AD4" w:rsidRPr="00530EC1">
        <w:rPr>
          <w:rFonts w:ascii="Arial" w:eastAsia="Arial Unicode MS" w:hAnsi="Arial" w:cs="Arial"/>
        </w:rPr>
        <w:t xml:space="preserve"> </w:t>
      </w:r>
      <w:r w:rsidR="004470D2" w:rsidRPr="004470D2">
        <w:rPr>
          <w:rFonts w:ascii="Arial" w:eastAsia="Arial Unicode MS" w:hAnsi="Arial" w:cs="Arial"/>
        </w:rPr>
        <w:t xml:space="preserve">166 </w:t>
      </w:r>
      <w:proofErr w:type="spellStart"/>
      <w:r w:rsidR="004470D2" w:rsidRPr="004470D2">
        <w:rPr>
          <w:rFonts w:ascii="Arial" w:eastAsia="Arial Unicode MS" w:hAnsi="Arial" w:cs="Arial"/>
        </w:rPr>
        <w:t>Tahun</w:t>
      </w:r>
      <w:proofErr w:type="spellEnd"/>
      <w:r w:rsidR="004470D2" w:rsidRPr="004470D2">
        <w:rPr>
          <w:rFonts w:ascii="Arial" w:eastAsia="Arial Unicode MS" w:hAnsi="Arial" w:cs="Arial"/>
        </w:rPr>
        <w:t xml:space="preserve"> 2024</w:t>
      </w:r>
      <w:r w:rsidR="004470D2" w:rsidRPr="004470D2">
        <w:rPr>
          <w:rFonts w:ascii="Arial" w:eastAsia="Arial Unicode MS" w:hAnsi="Arial" w:cs="Arial"/>
          <w:lang w:val="id-ID"/>
        </w:rPr>
        <w:t xml:space="preserve"> tentang </w:t>
      </w:r>
      <w:proofErr w:type="spellStart"/>
      <w:r w:rsidR="004470D2" w:rsidRPr="004470D2">
        <w:rPr>
          <w:rFonts w:ascii="Arial" w:eastAsia="Arial Unicode MS" w:hAnsi="Arial" w:cs="Arial"/>
        </w:rPr>
        <w:t>Penetapan</w:t>
      </w:r>
      <w:proofErr w:type="spellEnd"/>
      <w:r w:rsidR="004470D2" w:rsidRPr="004470D2">
        <w:rPr>
          <w:rFonts w:ascii="Arial" w:eastAsia="Arial Unicode MS" w:hAnsi="Arial" w:cs="Arial"/>
        </w:rPr>
        <w:t xml:space="preserve"> </w:t>
      </w:r>
      <w:proofErr w:type="spellStart"/>
      <w:r w:rsidR="004470D2" w:rsidRPr="004470D2">
        <w:rPr>
          <w:rFonts w:ascii="Arial" w:eastAsia="Arial Unicode MS" w:hAnsi="Arial" w:cs="Arial"/>
        </w:rPr>
        <w:t>Nomor</w:t>
      </w:r>
      <w:proofErr w:type="spellEnd"/>
      <w:r w:rsidR="004470D2" w:rsidRPr="004470D2">
        <w:rPr>
          <w:rFonts w:ascii="Arial" w:eastAsia="Arial Unicode MS" w:hAnsi="Arial" w:cs="Arial"/>
        </w:rPr>
        <w:t xml:space="preserve"> </w:t>
      </w:r>
      <w:proofErr w:type="spellStart"/>
      <w:r w:rsidR="004470D2" w:rsidRPr="004470D2">
        <w:rPr>
          <w:rFonts w:ascii="Arial" w:eastAsia="Arial Unicode MS" w:hAnsi="Arial" w:cs="Arial"/>
        </w:rPr>
        <w:t>Urut</w:t>
      </w:r>
      <w:proofErr w:type="spellEnd"/>
      <w:r w:rsidR="004470D2" w:rsidRPr="004470D2">
        <w:rPr>
          <w:rFonts w:ascii="Arial" w:eastAsia="Arial Unicode MS" w:hAnsi="Arial" w:cs="Arial"/>
        </w:rPr>
        <w:t xml:space="preserve"> </w:t>
      </w:r>
      <w:proofErr w:type="spellStart"/>
      <w:r w:rsidR="004470D2" w:rsidRPr="004470D2">
        <w:rPr>
          <w:rFonts w:ascii="Arial" w:eastAsia="Arial Unicode MS" w:hAnsi="Arial" w:cs="Arial"/>
        </w:rPr>
        <w:t>Pasangan</w:t>
      </w:r>
      <w:proofErr w:type="spellEnd"/>
      <w:r w:rsidR="004470D2" w:rsidRPr="004470D2">
        <w:rPr>
          <w:rFonts w:ascii="Arial" w:eastAsia="Arial Unicode MS" w:hAnsi="Arial" w:cs="Arial"/>
        </w:rPr>
        <w:t xml:space="preserve"> </w:t>
      </w:r>
      <w:proofErr w:type="spellStart"/>
      <w:r w:rsidR="004470D2" w:rsidRPr="004470D2">
        <w:rPr>
          <w:rFonts w:ascii="Arial" w:eastAsia="Arial Unicode MS" w:hAnsi="Arial" w:cs="Arial"/>
        </w:rPr>
        <w:t>Calon</w:t>
      </w:r>
      <w:proofErr w:type="spellEnd"/>
      <w:r w:rsidR="004470D2" w:rsidRPr="004470D2">
        <w:rPr>
          <w:rFonts w:ascii="Arial" w:eastAsia="Arial Unicode MS" w:hAnsi="Arial" w:cs="Arial"/>
        </w:rPr>
        <w:t xml:space="preserve"> </w:t>
      </w:r>
      <w:proofErr w:type="spellStart"/>
      <w:r w:rsidR="004470D2" w:rsidRPr="004470D2">
        <w:rPr>
          <w:rFonts w:ascii="Arial" w:eastAsia="Arial Unicode MS" w:hAnsi="Arial" w:cs="Arial"/>
        </w:rPr>
        <w:t>Peserta</w:t>
      </w:r>
      <w:proofErr w:type="spellEnd"/>
      <w:r w:rsidR="004470D2" w:rsidRPr="004470D2">
        <w:rPr>
          <w:rFonts w:ascii="Arial" w:eastAsia="Arial Unicode MS" w:hAnsi="Arial" w:cs="Arial"/>
        </w:rPr>
        <w:t xml:space="preserve"> </w:t>
      </w:r>
      <w:proofErr w:type="spellStart"/>
      <w:r w:rsidR="004470D2" w:rsidRPr="004470D2">
        <w:rPr>
          <w:rFonts w:ascii="Arial" w:eastAsia="Arial Unicode MS" w:hAnsi="Arial" w:cs="Arial"/>
        </w:rPr>
        <w:t>Pemilihan</w:t>
      </w:r>
      <w:proofErr w:type="spellEnd"/>
      <w:r w:rsidR="004470D2" w:rsidRPr="004470D2">
        <w:rPr>
          <w:rFonts w:ascii="Arial" w:eastAsia="Arial Unicode MS" w:hAnsi="Arial" w:cs="Arial"/>
        </w:rPr>
        <w:t xml:space="preserve"> </w:t>
      </w:r>
      <w:proofErr w:type="spellStart"/>
      <w:r w:rsidR="004470D2" w:rsidRPr="004470D2">
        <w:rPr>
          <w:rFonts w:ascii="Arial" w:eastAsia="Arial Unicode MS" w:hAnsi="Arial" w:cs="Arial"/>
        </w:rPr>
        <w:t>Bupati</w:t>
      </w:r>
      <w:proofErr w:type="spellEnd"/>
      <w:r w:rsidR="004470D2" w:rsidRPr="004470D2">
        <w:rPr>
          <w:rFonts w:ascii="Arial" w:eastAsia="Arial Unicode MS" w:hAnsi="Arial" w:cs="Arial"/>
        </w:rPr>
        <w:t xml:space="preserve"> dan Wakil </w:t>
      </w:r>
      <w:proofErr w:type="spellStart"/>
      <w:r w:rsidR="004470D2" w:rsidRPr="004470D2">
        <w:rPr>
          <w:rFonts w:ascii="Arial" w:eastAsia="Arial Unicode MS" w:hAnsi="Arial" w:cs="Arial"/>
        </w:rPr>
        <w:t>Bupati</w:t>
      </w:r>
      <w:proofErr w:type="spellEnd"/>
      <w:r w:rsidR="004470D2" w:rsidRPr="004470D2">
        <w:rPr>
          <w:rFonts w:ascii="Arial" w:eastAsia="Arial Unicode MS" w:hAnsi="Arial" w:cs="Arial"/>
        </w:rPr>
        <w:t xml:space="preserve"> Bandung Barat </w:t>
      </w:r>
      <w:r w:rsidR="004470D2" w:rsidRPr="004470D2">
        <w:rPr>
          <w:rFonts w:ascii="Arial" w:eastAsia="Arial Unicode MS" w:hAnsi="Arial" w:cs="Arial"/>
          <w:lang w:val="id-ID"/>
        </w:rPr>
        <w:t>Tahun 20</w:t>
      </w:r>
      <w:r w:rsidR="004470D2" w:rsidRPr="004470D2">
        <w:rPr>
          <w:rFonts w:ascii="Arial" w:eastAsia="Arial Unicode MS" w:hAnsi="Arial" w:cs="Arial"/>
        </w:rPr>
        <w:t>24</w:t>
      </w:r>
      <w:r w:rsidR="00D62AD4" w:rsidRPr="00530EC1">
        <w:rPr>
          <w:rFonts w:ascii="Arial" w:eastAsia="Arial Unicode MS" w:hAnsi="Arial" w:cs="Arial"/>
        </w:rPr>
        <w:t xml:space="preserve">, </w:t>
      </w:r>
      <w:r w:rsidR="00D62AD4" w:rsidRPr="00530EC1">
        <w:rPr>
          <w:rFonts w:ascii="Arial" w:hAnsi="Arial" w:cs="Arial"/>
          <w:lang w:val="id-ID"/>
        </w:rPr>
        <w:t>Pemohon adalah Pasangan Calon</w:t>
      </w:r>
      <w:r w:rsidR="000F7BF9">
        <w:rPr>
          <w:rFonts w:ascii="Arial" w:hAnsi="Arial" w:cs="Arial"/>
          <w:lang w:val="id-ID"/>
        </w:rPr>
        <w:t xml:space="preserve"> Bupati </w:t>
      </w:r>
      <w:r w:rsidR="00D62AD4" w:rsidRPr="00530EC1">
        <w:rPr>
          <w:rFonts w:ascii="Arial" w:hAnsi="Arial" w:cs="Arial"/>
        </w:rPr>
        <w:t xml:space="preserve"> dan Wakil</w:t>
      </w:r>
      <w:r w:rsidR="000F7BF9">
        <w:rPr>
          <w:rFonts w:ascii="Arial" w:hAnsi="Arial" w:cs="Arial"/>
        </w:rPr>
        <w:t xml:space="preserve"> </w:t>
      </w:r>
      <w:proofErr w:type="spellStart"/>
      <w:r w:rsidR="000F7BF9">
        <w:rPr>
          <w:rFonts w:ascii="Arial" w:hAnsi="Arial" w:cs="Arial"/>
        </w:rPr>
        <w:t>Wakil</w:t>
      </w:r>
      <w:proofErr w:type="spellEnd"/>
      <w:r w:rsidR="000F7BF9">
        <w:rPr>
          <w:rFonts w:ascii="Arial" w:hAnsi="Arial" w:cs="Arial"/>
        </w:rPr>
        <w:t xml:space="preserve"> </w:t>
      </w:r>
      <w:proofErr w:type="spellStart"/>
      <w:r w:rsidR="000F7BF9">
        <w:rPr>
          <w:rFonts w:ascii="Arial" w:hAnsi="Arial" w:cs="Arial"/>
        </w:rPr>
        <w:t>Bupati</w:t>
      </w:r>
      <w:proofErr w:type="spellEnd"/>
      <w:r w:rsidR="000F7BF9">
        <w:rPr>
          <w:rFonts w:ascii="Arial" w:hAnsi="Arial" w:cs="Arial"/>
        </w:rPr>
        <w:t xml:space="preserve"> </w:t>
      </w:r>
      <w:r w:rsidR="00D62AD4" w:rsidRPr="00530EC1">
        <w:rPr>
          <w:rFonts w:ascii="Arial" w:hAnsi="Arial" w:cs="Arial"/>
          <w:lang w:val="id-ID"/>
        </w:rPr>
        <w:t xml:space="preserve"> </w:t>
      </w:r>
      <w:proofErr w:type="spellStart"/>
      <w:r w:rsidR="00D62AD4" w:rsidRPr="00530EC1">
        <w:rPr>
          <w:rFonts w:ascii="Arial" w:hAnsi="Arial" w:cs="Arial"/>
        </w:rPr>
        <w:t>dalam</w:t>
      </w:r>
      <w:proofErr w:type="spellEnd"/>
      <w:r w:rsidR="00D62AD4" w:rsidRPr="00530EC1">
        <w:rPr>
          <w:rFonts w:ascii="Arial" w:hAnsi="Arial" w:cs="Arial"/>
        </w:rPr>
        <w:t xml:space="preserve"> </w:t>
      </w:r>
      <w:proofErr w:type="spellStart"/>
      <w:r w:rsidR="00D62AD4" w:rsidRPr="00530EC1">
        <w:rPr>
          <w:rFonts w:ascii="Arial" w:hAnsi="Arial" w:cs="Arial"/>
        </w:rPr>
        <w:t>Pemilihan</w:t>
      </w:r>
      <w:proofErr w:type="spellEnd"/>
      <w:r w:rsidR="00D62AD4" w:rsidRPr="00530EC1">
        <w:rPr>
          <w:rFonts w:ascii="Arial" w:hAnsi="Arial" w:cs="Arial"/>
        </w:rPr>
        <w:t xml:space="preserve"> </w:t>
      </w:r>
      <w:r w:rsidR="000F7BF9">
        <w:rPr>
          <w:rFonts w:ascii="Arial" w:hAnsi="Arial" w:cs="Arial"/>
          <w:lang w:val="id-ID"/>
        </w:rPr>
        <w:t xml:space="preserve">Bupati </w:t>
      </w:r>
      <w:r w:rsidR="000F7BF9" w:rsidRPr="00530EC1">
        <w:rPr>
          <w:rFonts w:ascii="Arial" w:hAnsi="Arial" w:cs="Arial"/>
        </w:rPr>
        <w:t xml:space="preserve"> dan Wakil</w:t>
      </w:r>
      <w:r w:rsidR="000F7BF9">
        <w:rPr>
          <w:rFonts w:ascii="Arial" w:hAnsi="Arial" w:cs="Arial"/>
        </w:rPr>
        <w:t xml:space="preserve"> </w:t>
      </w:r>
      <w:proofErr w:type="spellStart"/>
      <w:r w:rsidR="000F7BF9">
        <w:rPr>
          <w:rFonts w:ascii="Arial" w:hAnsi="Arial" w:cs="Arial"/>
        </w:rPr>
        <w:t>Wakil</w:t>
      </w:r>
      <w:proofErr w:type="spellEnd"/>
      <w:r w:rsidR="000F7BF9">
        <w:rPr>
          <w:rFonts w:ascii="Arial" w:hAnsi="Arial" w:cs="Arial"/>
        </w:rPr>
        <w:t xml:space="preserve"> </w:t>
      </w:r>
      <w:proofErr w:type="spellStart"/>
      <w:r w:rsidR="000F7BF9">
        <w:rPr>
          <w:rFonts w:ascii="Arial" w:hAnsi="Arial" w:cs="Arial"/>
        </w:rPr>
        <w:t>Bupati</w:t>
      </w:r>
      <w:proofErr w:type="spellEnd"/>
      <w:r w:rsidR="000F7BF9">
        <w:rPr>
          <w:rFonts w:ascii="Arial" w:hAnsi="Arial" w:cs="Arial"/>
        </w:rPr>
        <w:t xml:space="preserve"> </w:t>
      </w:r>
      <w:r w:rsidR="000F7BF9" w:rsidRPr="00530EC1">
        <w:rPr>
          <w:rFonts w:ascii="Arial" w:hAnsi="Arial" w:cs="Arial"/>
          <w:lang w:val="id-ID"/>
        </w:rPr>
        <w:t xml:space="preserve"> </w:t>
      </w:r>
      <w:proofErr w:type="spellStart"/>
      <w:r w:rsidR="00D62AD4" w:rsidRPr="00530EC1">
        <w:rPr>
          <w:rFonts w:ascii="Arial" w:hAnsi="Arial" w:cs="Arial"/>
        </w:rPr>
        <w:t>Tahun</w:t>
      </w:r>
      <w:proofErr w:type="spellEnd"/>
      <w:r w:rsidR="00D62AD4" w:rsidRPr="00530EC1">
        <w:rPr>
          <w:rFonts w:ascii="Arial" w:hAnsi="Arial" w:cs="Arial"/>
        </w:rPr>
        <w:t xml:space="preserve"> 2024 </w:t>
      </w:r>
      <w:r w:rsidR="00D62AD4" w:rsidRPr="00530EC1">
        <w:rPr>
          <w:rFonts w:ascii="Arial" w:hAnsi="Arial" w:cs="Arial"/>
          <w:lang w:val="id-ID"/>
        </w:rPr>
        <w:t xml:space="preserve">Nomor Urut </w:t>
      </w:r>
      <w:r w:rsidR="000F7BF9">
        <w:rPr>
          <w:rFonts w:ascii="Arial" w:hAnsi="Arial" w:cs="Arial"/>
        </w:rPr>
        <w:t>3.</w:t>
      </w:r>
      <w:r w:rsidR="00D62AD4" w:rsidRPr="00530EC1">
        <w:rPr>
          <w:rFonts w:ascii="Arial" w:hAnsi="Arial" w:cs="Arial"/>
        </w:rPr>
        <w:t xml:space="preserve"> </w:t>
      </w:r>
      <w:proofErr w:type="spellStart"/>
      <w:r w:rsidR="00D62AD4" w:rsidRPr="00530EC1">
        <w:rPr>
          <w:rFonts w:ascii="Arial" w:hAnsi="Arial" w:cs="Arial"/>
        </w:rPr>
        <w:t>Sementara</w:t>
      </w:r>
      <w:proofErr w:type="spellEnd"/>
      <w:r w:rsidR="00D62AD4" w:rsidRPr="00530EC1">
        <w:rPr>
          <w:rFonts w:ascii="Arial" w:hAnsi="Arial" w:cs="Arial"/>
        </w:rPr>
        <w:t xml:space="preserve"> </w:t>
      </w:r>
      <w:proofErr w:type="spellStart"/>
      <w:r w:rsidR="00D62AD4" w:rsidRPr="00530EC1">
        <w:rPr>
          <w:rFonts w:ascii="Arial" w:hAnsi="Arial" w:cs="Arial"/>
        </w:rPr>
        <w:t>itu</w:t>
      </w:r>
      <w:proofErr w:type="spellEnd"/>
      <w:r w:rsidR="00D62AD4" w:rsidRPr="00530EC1">
        <w:rPr>
          <w:rFonts w:ascii="Arial" w:hAnsi="Arial" w:cs="Arial"/>
        </w:rPr>
        <w:t xml:space="preserve">, </w:t>
      </w:r>
      <w:proofErr w:type="spellStart"/>
      <w:r w:rsidR="002D65BB" w:rsidRPr="00530EC1">
        <w:rPr>
          <w:rFonts w:ascii="Arial" w:hAnsi="Arial" w:cs="Arial"/>
        </w:rPr>
        <w:t>berkaitan</w:t>
      </w:r>
      <w:proofErr w:type="spellEnd"/>
      <w:r w:rsidR="002D65BB" w:rsidRPr="00530EC1">
        <w:rPr>
          <w:rFonts w:ascii="Arial" w:hAnsi="Arial" w:cs="Arial"/>
        </w:rPr>
        <w:t xml:space="preserve"> </w:t>
      </w:r>
      <w:proofErr w:type="spellStart"/>
      <w:r w:rsidR="002D65BB" w:rsidRPr="00530EC1">
        <w:rPr>
          <w:rFonts w:ascii="Arial" w:hAnsi="Arial" w:cs="Arial"/>
        </w:rPr>
        <w:t>dengan</w:t>
      </w:r>
      <w:proofErr w:type="spellEnd"/>
      <w:r w:rsidR="002D65BB" w:rsidRPr="00530EC1">
        <w:rPr>
          <w:rFonts w:ascii="Arial" w:hAnsi="Arial" w:cs="Arial"/>
        </w:rPr>
        <w:t xml:space="preserve"> </w:t>
      </w:r>
      <w:proofErr w:type="spellStart"/>
      <w:r w:rsidR="002D65BB" w:rsidRPr="00530EC1">
        <w:rPr>
          <w:rFonts w:ascii="Arial" w:hAnsi="Arial" w:cs="Arial"/>
        </w:rPr>
        <w:t>ketentuan</w:t>
      </w:r>
      <w:proofErr w:type="spellEnd"/>
      <w:r w:rsidR="002D65BB" w:rsidRPr="00530EC1">
        <w:rPr>
          <w:rFonts w:ascii="Arial" w:hAnsi="Arial" w:cs="Arial"/>
        </w:rPr>
        <w:t xml:space="preserve"> </w:t>
      </w:r>
      <w:proofErr w:type="spellStart"/>
      <w:r w:rsidR="002D65BB" w:rsidRPr="00530EC1">
        <w:rPr>
          <w:rFonts w:ascii="Arial" w:hAnsi="Arial" w:cs="Arial"/>
        </w:rPr>
        <w:t>Pasal</w:t>
      </w:r>
      <w:proofErr w:type="spellEnd"/>
      <w:r w:rsidR="002D65BB" w:rsidRPr="00530EC1">
        <w:rPr>
          <w:rFonts w:ascii="Arial" w:hAnsi="Arial" w:cs="Arial"/>
        </w:rPr>
        <w:t xml:space="preserve"> 158 UU 10/2018 yang juga </w:t>
      </w:r>
      <w:proofErr w:type="spellStart"/>
      <w:r w:rsidR="002D65BB" w:rsidRPr="00530EC1">
        <w:rPr>
          <w:rFonts w:ascii="Arial" w:hAnsi="Arial" w:cs="Arial"/>
        </w:rPr>
        <w:t>bagian</w:t>
      </w:r>
      <w:proofErr w:type="spellEnd"/>
      <w:r w:rsidR="002D65BB" w:rsidRPr="00530EC1">
        <w:rPr>
          <w:rFonts w:ascii="Arial" w:hAnsi="Arial" w:cs="Arial"/>
        </w:rPr>
        <w:t xml:space="preserve"> </w:t>
      </w:r>
      <w:proofErr w:type="spellStart"/>
      <w:r w:rsidR="002D65BB" w:rsidRPr="00530EC1">
        <w:rPr>
          <w:rFonts w:ascii="Arial" w:hAnsi="Arial" w:cs="Arial"/>
        </w:rPr>
        <w:t>dar</w:t>
      </w:r>
      <w:r w:rsidR="00FC2B2D" w:rsidRPr="00530EC1">
        <w:rPr>
          <w:rFonts w:ascii="Arial" w:hAnsi="Arial" w:cs="Arial"/>
        </w:rPr>
        <w:t>i</w:t>
      </w:r>
      <w:proofErr w:type="spellEnd"/>
      <w:r w:rsidR="00FC2B2D" w:rsidRPr="00530EC1">
        <w:rPr>
          <w:rFonts w:ascii="Arial" w:hAnsi="Arial" w:cs="Arial"/>
        </w:rPr>
        <w:t xml:space="preserve"> </w:t>
      </w:r>
      <w:proofErr w:type="spellStart"/>
      <w:r w:rsidR="00FC2B2D" w:rsidRPr="00530EC1">
        <w:rPr>
          <w:rFonts w:ascii="Arial" w:hAnsi="Arial" w:cs="Arial"/>
        </w:rPr>
        <w:t>kedudukan</w:t>
      </w:r>
      <w:proofErr w:type="spellEnd"/>
      <w:r w:rsidR="00FC2B2D" w:rsidRPr="00530EC1">
        <w:rPr>
          <w:rFonts w:ascii="Arial" w:hAnsi="Arial" w:cs="Arial"/>
        </w:rPr>
        <w:t xml:space="preserve"> </w:t>
      </w:r>
      <w:proofErr w:type="spellStart"/>
      <w:r w:rsidR="00FC2B2D" w:rsidRPr="00530EC1">
        <w:rPr>
          <w:rFonts w:ascii="Arial" w:hAnsi="Arial" w:cs="Arial"/>
        </w:rPr>
        <w:t>hukum</w:t>
      </w:r>
      <w:proofErr w:type="spellEnd"/>
      <w:r w:rsidR="00FC2B2D" w:rsidRPr="00530EC1">
        <w:rPr>
          <w:rFonts w:ascii="Arial" w:hAnsi="Arial" w:cs="Arial"/>
        </w:rPr>
        <w:t xml:space="preserve">, oleh </w:t>
      </w:r>
      <w:proofErr w:type="spellStart"/>
      <w:r w:rsidR="00FC2B2D" w:rsidRPr="00530EC1">
        <w:rPr>
          <w:rFonts w:ascii="Arial" w:hAnsi="Arial" w:cs="Arial"/>
        </w:rPr>
        <w:t>karena</w:t>
      </w:r>
      <w:proofErr w:type="spellEnd"/>
      <w:r w:rsidR="00FC2B2D" w:rsidRPr="00530EC1">
        <w:rPr>
          <w:rFonts w:ascii="Arial" w:hAnsi="Arial" w:cs="Arial"/>
        </w:rPr>
        <w:t xml:space="preserve"> </w:t>
      </w:r>
      <w:proofErr w:type="spellStart"/>
      <w:r w:rsidR="00FC2B2D" w:rsidRPr="00530EC1">
        <w:rPr>
          <w:rFonts w:ascii="Arial" w:hAnsi="Arial" w:cs="Arial"/>
        </w:rPr>
        <w:t>tidak</w:t>
      </w:r>
      <w:proofErr w:type="spellEnd"/>
      <w:r w:rsidR="00FC2B2D" w:rsidRPr="00530EC1">
        <w:rPr>
          <w:rFonts w:ascii="Arial" w:hAnsi="Arial" w:cs="Arial"/>
        </w:rPr>
        <w:t xml:space="preserve"> </w:t>
      </w:r>
      <w:r w:rsidR="00FC2B2D" w:rsidRPr="00530EC1">
        <w:rPr>
          <w:rFonts w:ascii="Arial" w:hAnsi="Arial" w:cs="Arial"/>
          <w:lang w:val="id-ID"/>
        </w:rPr>
        <w:t xml:space="preserve">terdapat alasan untuk </w:t>
      </w:r>
      <w:proofErr w:type="spellStart"/>
      <w:r w:rsidR="00FC2B2D" w:rsidRPr="00530EC1">
        <w:rPr>
          <w:rFonts w:ascii="Arial" w:hAnsi="Arial" w:cs="Arial"/>
        </w:rPr>
        <w:t>menunda</w:t>
      </w:r>
      <w:proofErr w:type="spellEnd"/>
      <w:r w:rsidR="00FC2B2D" w:rsidRPr="00530EC1">
        <w:rPr>
          <w:rFonts w:ascii="Arial" w:hAnsi="Arial" w:cs="Arial"/>
        </w:rPr>
        <w:t xml:space="preserve"> </w:t>
      </w:r>
      <w:proofErr w:type="spellStart"/>
      <w:r w:rsidR="00FC2B2D" w:rsidRPr="00530EC1">
        <w:rPr>
          <w:rFonts w:ascii="Arial" w:hAnsi="Arial" w:cs="Arial"/>
        </w:rPr>
        <w:t>keberlakuan</w:t>
      </w:r>
      <w:r w:rsidR="00F37D85" w:rsidRPr="00530EC1">
        <w:rPr>
          <w:rFonts w:ascii="Arial" w:hAnsi="Arial" w:cs="Arial"/>
        </w:rPr>
        <w:t>nya</w:t>
      </w:r>
      <w:proofErr w:type="spellEnd"/>
      <w:r w:rsidR="00F37D85" w:rsidRPr="00530EC1">
        <w:rPr>
          <w:rFonts w:ascii="Arial" w:hAnsi="Arial" w:cs="Arial"/>
        </w:rPr>
        <w:t xml:space="preserve">, </w:t>
      </w:r>
      <w:proofErr w:type="spellStart"/>
      <w:r w:rsidR="00F37D85" w:rsidRPr="00530EC1">
        <w:rPr>
          <w:rFonts w:ascii="Arial" w:hAnsi="Arial" w:cs="Arial"/>
        </w:rPr>
        <w:t>Mahkamah</w:t>
      </w:r>
      <w:proofErr w:type="spellEnd"/>
      <w:r w:rsidR="00F37D85" w:rsidRPr="00530EC1">
        <w:rPr>
          <w:rFonts w:ascii="Arial" w:hAnsi="Arial" w:cs="Arial"/>
        </w:rPr>
        <w:t xml:space="preserve"> </w:t>
      </w:r>
      <w:proofErr w:type="spellStart"/>
      <w:r w:rsidR="00F37D85" w:rsidRPr="00530EC1">
        <w:rPr>
          <w:rFonts w:ascii="Arial" w:hAnsi="Arial" w:cs="Arial"/>
        </w:rPr>
        <w:t>mempertimbangkan</w:t>
      </w:r>
      <w:proofErr w:type="spellEnd"/>
      <w:r w:rsidR="00F37D85" w:rsidRPr="00530EC1">
        <w:rPr>
          <w:rFonts w:ascii="Arial" w:hAnsi="Arial" w:cs="Arial"/>
        </w:rPr>
        <w:t xml:space="preserve"> </w:t>
      </w:r>
      <w:proofErr w:type="spellStart"/>
      <w:r w:rsidR="000E148D" w:rsidRPr="00530EC1">
        <w:rPr>
          <w:rFonts w:ascii="Arial" w:hAnsi="Arial" w:cs="Arial"/>
        </w:rPr>
        <w:t>sebagai</w:t>
      </w:r>
      <w:proofErr w:type="spellEnd"/>
      <w:r w:rsidR="000E148D" w:rsidRPr="00530EC1">
        <w:rPr>
          <w:rFonts w:ascii="Arial" w:hAnsi="Arial" w:cs="Arial"/>
        </w:rPr>
        <w:t xml:space="preserve"> </w:t>
      </w:r>
      <w:proofErr w:type="spellStart"/>
      <w:r w:rsidR="000E148D" w:rsidRPr="00530EC1">
        <w:rPr>
          <w:rFonts w:ascii="Arial" w:hAnsi="Arial" w:cs="Arial"/>
        </w:rPr>
        <w:t>berikut</w:t>
      </w:r>
      <w:proofErr w:type="spellEnd"/>
      <w:r w:rsidR="000E148D" w:rsidRPr="00530EC1">
        <w:rPr>
          <w:rFonts w:ascii="Arial" w:hAnsi="Arial" w:cs="Arial"/>
        </w:rPr>
        <w:t>.</w:t>
      </w:r>
    </w:p>
    <w:p w14:paraId="54488E5E" w14:textId="1865D085" w:rsidR="00127B46" w:rsidRPr="00530EC1" w:rsidRDefault="00127B46" w:rsidP="00530EC1">
      <w:pPr>
        <w:widowControl w:val="0"/>
        <w:tabs>
          <w:tab w:val="left" w:pos="720"/>
          <w:tab w:val="left" w:pos="1080"/>
        </w:tabs>
        <w:autoSpaceDE w:val="0"/>
        <w:autoSpaceDN w:val="0"/>
        <w:spacing w:before="120" w:after="120" w:line="240" w:lineRule="auto"/>
        <w:jc w:val="both"/>
        <w:rPr>
          <w:rFonts w:ascii="Arial" w:hAnsi="Arial" w:cs="Arial"/>
          <w:lang w:val="id-ID"/>
        </w:rPr>
      </w:pPr>
      <w:r w:rsidRPr="00530EC1">
        <w:rPr>
          <w:rFonts w:ascii="Arial" w:hAnsi="Arial" w:cs="Arial"/>
          <w:lang w:val="id-ID"/>
        </w:rPr>
        <w:tab/>
        <w:t>Bahwa</w:t>
      </w:r>
      <w:r w:rsidRPr="00530EC1">
        <w:rPr>
          <w:rFonts w:ascii="Arial" w:hAnsi="Arial" w:cs="Arial"/>
          <w:lang w:val="af-ZA"/>
        </w:rPr>
        <w:t xml:space="preserve"> </w:t>
      </w:r>
      <w:r w:rsidRPr="00530EC1">
        <w:rPr>
          <w:rFonts w:ascii="Arial" w:hAnsi="Arial" w:cs="Arial"/>
          <w:lang w:val="id-ID"/>
        </w:rPr>
        <w:t xml:space="preserve">jumlah penduduk di </w:t>
      </w:r>
      <w:r w:rsidR="000F7BF9">
        <w:rPr>
          <w:rFonts w:ascii="Arial" w:hAnsi="Arial" w:cs="Arial"/>
          <w:lang w:val="af-ZA"/>
        </w:rPr>
        <w:t xml:space="preserve">Kabupaten Bandung Barat </w:t>
      </w:r>
      <w:r w:rsidRPr="00530EC1">
        <w:rPr>
          <w:rFonts w:ascii="Arial" w:hAnsi="Arial" w:cs="Arial"/>
          <w:lang w:val="id-ID"/>
        </w:rPr>
        <w:t xml:space="preserve">adalah </w:t>
      </w:r>
      <w:r w:rsidR="000F7BF9" w:rsidRPr="000F7BF9">
        <w:rPr>
          <w:rFonts w:ascii="Arial" w:hAnsi="Arial" w:cs="Arial"/>
          <w:lang w:val="af-ZA"/>
        </w:rPr>
        <w:t>1.878.507</w:t>
      </w:r>
      <w:r w:rsidR="000F7BF9" w:rsidRPr="000F7BF9">
        <w:rPr>
          <w:rFonts w:ascii="Arial" w:hAnsi="Arial" w:cs="Arial"/>
          <w:lang w:val="id-ID"/>
        </w:rPr>
        <w:t xml:space="preserve"> (satu juta delapan ratus tujuh puluh delapan ribu lima ratus tujuh) jiwa</w:t>
      </w:r>
      <w:r w:rsidRPr="00530EC1">
        <w:rPr>
          <w:rFonts w:ascii="Arial" w:hAnsi="Arial" w:cs="Arial"/>
          <w:lang w:val="id-ID"/>
        </w:rPr>
        <w:t xml:space="preserve">, sehingga selisih perolehan suara </w:t>
      </w:r>
      <w:r w:rsidRPr="00530EC1">
        <w:rPr>
          <w:rFonts w:ascii="Arial" w:hAnsi="Arial" w:cs="Arial"/>
          <w:lang w:val="id-ID"/>
        </w:rPr>
        <w:lastRenderedPageBreak/>
        <w:t xml:space="preserve">antara Pemohon dengan pasangan calon peraih suara terbanyak untuk dapat mengajukan permohonan Perselisihan Hasil Pemilihan Umum </w:t>
      </w:r>
      <w:proofErr w:type="spellStart"/>
      <w:r w:rsidR="00CB1828">
        <w:rPr>
          <w:rFonts w:ascii="Arial" w:hAnsi="Arial" w:cs="Arial"/>
        </w:rPr>
        <w:t>Bupati</w:t>
      </w:r>
      <w:proofErr w:type="spellEnd"/>
      <w:r w:rsidRPr="00530EC1">
        <w:rPr>
          <w:rFonts w:ascii="Arial" w:hAnsi="Arial" w:cs="Arial"/>
          <w:lang w:val="id-ID"/>
        </w:rPr>
        <w:t xml:space="preserve"> dan</w:t>
      </w:r>
      <w:r w:rsidR="00CB1828">
        <w:rPr>
          <w:rFonts w:ascii="Arial" w:hAnsi="Arial" w:cs="Arial"/>
          <w:lang w:val="id-ID"/>
        </w:rPr>
        <w:t xml:space="preserve"> Wakil Bupati Kabupaten Bandung Barat</w:t>
      </w:r>
      <w:r w:rsidRPr="00530EC1">
        <w:rPr>
          <w:rFonts w:ascii="Arial" w:hAnsi="Arial" w:cs="Arial"/>
          <w:lang w:val="id-ID"/>
        </w:rPr>
        <w:t xml:space="preserve"> Tahun 2024 berdasarkan Pasal 158 ayat (</w:t>
      </w:r>
      <w:r w:rsidR="00CB1828">
        <w:rPr>
          <w:rFonts w:ascii="Arial" w:hAnsi="Arial" w:cs="Arial"/>
          <w:lang w:val="id-ID"/>
        </w:rPr>
        <w:t>2</w:t>
      </w:r>
      <w:r w:rsidRPr="00530EC1">
        <w:rPr>
          <w:rFonts w:ascii="Arial" w:hAnsi="Arial" w:cs="Arial"/>
          <w:lang w:val="id-ID"/>
        </w:rPr>
        <w:t xml:space="preserve">) huruf </w:t>
      </w:r>
      <w:r w:rsidR="00CB1828">
        <w:rPr>
          <w:rFonts w:ascii="Arial" w:hAnsi="Arial" w:cs="Arial"/>
          <w:lang w:val="id-ID"/>
        </w:rPr>
        <w:t>d</w:t>
      </w:r>
      <w:r w:rsidRPr="00530EC1">
        <w:rPr>
          <w:rFonts w:ascii="Arial" w:hAnsi="Arial" w:cs="Arial"/>
          <w:lang w:val="id-ID"/>
        </w:rPr>
        <w:t xml:space="preserve"> UU 10/2016 adalah paling banyak sebesar </w:t>
      </w:r>
      <w:r w:rsidR="00CB1828">
        <w:rPr>
          <w:rFonts w:ascii="Arial" w:hAnsi="Arial" w:cs="Arial"/>
        </w:rPr>
        <w:t>0,5</w:t>
      </w:r>
      <w:r w:rsidRPr="00530EC1">
        <w:rPr>
          <w:rFonts w:ascii="Arial" w:hAnsi="Arial" w:cs="Arial"/>
          <w:lang w:val="id-ID"/>
        </w:rPr>
        <w:t>% (</w:t>
      </w:r>
      <w:proofErr w:type="spellStart"/>
      <w:r w:rsidR="00CB1828">
        <w:rPr>
          <w:rFonts w:ascii="Arial" w:hAnsi="Arial" w:cs="Arial"/>
        </w:rPr>
        <w:t>nol</w:t>
      </w:r>
      <w:proofErr w:type="spellEnd"/>
      <w:r w:rsidR="00CB1828">
        <w:rPr>
          <w:rFonts w:ascii="Arial" w:hAnsi="Arial" w:cs="Arial"/>
        </w:rPr>
        <w:t xml:space="preserve"> </w:t>
      </w:r>
      <w:proofErr w:type="spellStart"/>
      <w:r w:rsidR="00CB1828">
        <w:rPr>
          <w:rFonts w:ascii="Arial" w:hAnsi="Arial" w:cs="Arial"/>
        </w:rPr>
        <w:t>koma</w:t>
      </w:r>
      <w:proofErr w:type="spellEnd"/>
      <w:r w:rsidR="00CB1828">
        <w:rPr>
          <w:rFonts w:ascii="Arial" w:hAnsi="Arial" w:cs="Arial"/>
        </w:rPr>
        <w:t xml:space="preserve"> lima</w:t>
      </w:r>
      <w:r w:rsidRPr="00530EC1">
        <w:rPr>
          <w:rFonts w:ascii="Arial" w:hAnsi="Arial" w:cs="Arial"/>
        </w:rPr>
        <w:t xml:space="preserve"> </w:t>
      </w:r>
      <w:proofErr w:type="spellStart"/>
      <w:r w:rsidRPr="00530EC1">
        <w:rPr>
          <w:rFonts w:ascii="Arial" w:hAnsi="Arial" w:cs="Arial"/>
        </w:rPr>
        <w:t>persen</w:t>
      </w:r>
      <w:proofErr w:type="spellEnd"/>
      <w:r w:rsidRPr="00530EC1">
        <w:rPr>
          <w:rFonts w:ascii="Arial" w:hAnsi="Arial" w:cs="Arial"/>
          <w:lang w:val="id-ID"/>
        </w:rPr>
        <w:t xml:space="preserve">) dari total suara sah hasil penghitungan suara tahap akhir yang ditetapkan oleh Termohon. </w:t>
      </w:r>
      <w:r w:rsidRPr="00530EC1">
        <w:rPr>
          <w:rFonts w:ascii="Arial" w:hAnsi="Arial" w:cs="Arial"/>
          <w:noProof/>
          <w:lang w:val="id-ID"/>
        </w:rPr>
        <w:t xml:space="preserve">Sehingga, ambang batas pengajuan permohonan adalah </w:t>
      </w:r>
      <w:r w:rsidR="00CB1828">
        <w:rPr>
          <w:rFonts w:ascii="Arial" w:hAnsi="Arial" w:cs="Arial"/>
          <w:noProof/>
          <w:lang w:val="id-ID"/>
        </w:rPr>
        <w:t>0,5</w:t>
      </w:r>
      <w:r w:rsidRPr="00530EC1">
        <w:rPr>
          <w:rFonts w:ascii="Arial" w:hAnsi="Arial" w:cs="Arial"/>
          <w:noProof/>
          <w:lang w:val="id-ID"/>
        </w:rPr>
        <w:t xml:space="preserve">% x </w:t>
      </w:r>
      <w:r w:rsidR="00CB1828" w:rsidRPr="00CB1828">
        <w:rPr>
          <w:rFonts w:ascii="Arial" w:hAnsi="Arial" w:cs="Arial"/>
          <w:lang w:val="id-ID"/>
        </w:rPr>
        <w:t>912.373</w:t>
      </w:r>
      <w:r w:rsidRPr="00530EC1">
        <w:rPr>
          <w:rFonts w:ascii="Arial" w:hAnsi="Arial" w:cs="Arial"/>
          <w:noProof/>
          <w:lang w:val="id-ID"/>
        </w:rPr>
        <w:t xml:space="preserve">. = </w:t>
      </w:r>
      <w:r w:rsidR="00CB1828" w:rsidRPr="00CB1828">
        <w:rPr>
          <w:rFonts w:ascii="Arial" w:hAnsi="Arial" w:cs="Arial"/>
          <w:lang w:val="id-ID"/>
        </w:rPr>
        <w:t>4.562</w:t>
      </w:r>
      <w:r w:rsidRPr="00530EC1">
        <w:rPr>
          <w:rFonts w:ascii="Arial" w:hAnsi="Arial" w:cs="Arial"/>
          <w:noProof/>
          <w:lang w:val="id-ID"/>
        </w:rPr>
        <w:t xml:space="preserve"> Adapun perbedaan perolehan Pihak Terkait dan Pemohon adalah </w:t>
      </w:r>
      <w:r w:rsidR="00CB1828" w:rsidRPr="00CB1828">
        <w:rPr>
          <w:rFonts w:ascii="Arial" w:hAnsi="Arial" w:cs="Arial"/>
          <w:lang w:val="en-ID"/>
        </w:rPr>
        <w:t xml:space="preserve">341.225 </w:t>
      </w:r>
      <w:r w:rsidR="00CB1828" w:rsidRPr="00CB1828">
        <w:rPr>
          <w:rFonts w:ascii="Arial" w:hAnsi="Arial" w:cs="Arial"/>
          <w:lang w:val="id-ID"/>
        </w:rPr>
        <w:t>suara - 224.066 suara = 117.159 suara (12,84 %) atau lebih dari 4.562</w:t>
      </w:r>
      <w:r w:rsidR="00CB1828">
        <w:rPr>
          <w:rFonts w:ascii="Arial" w:hAnsi="Arial" w:cs="Arial"/>
          <w:lang w:val="id-ID"/>
        </w:rPr>
        <w:t xml:space="preserve"> </w:t>
      </w:r>
      <w:r w:rsidR="00CB1828" w:rsidRPr="00CB1828">
        <w:rPr>
          <w:rFonts w:ascii="Arial" w:hAnsi="Arial" w:cs="Arial"/>
          <w:lang w:val="id-ID"/>
        </w:rPr>
        <w:t>suara</w:t>
      </w:r>
      <w:r w:rsidR="00CB1828">
        <w:rPr>
          <w:rFonts w:ascii="Arial" w:hAnsi="Arial" w:cs="Arial"/>
          <w:lang w:val="id-ID"/>
        </w:rPr>
        <w:t>.</w:t>
      </w:r>
      <w:r w:rsidR="000E148D" w:rsidRPr="00530EC1">
        <w:rPr>
          <w:rFonts w:ascii="Arial" w:hAnsi="Arial" w:cs="Arial"/>
          <w:lang w:val="id-ID"/>
        </w:rPr>
        <w:tab/>
      </w:r>
    </w:p>
    <w:p w14:paraId="7E8A9F3C" w14:textId="01C8F262" w:rsidR="00127B46" w:rsidRDefault="00530EC1" w:rsidP="00E453F1">
      <w:pPr>
        <w:tabs>
          <w:tab w:val="left" w:pos="720"/>
          <w:tab w:val="left" w:pos="1080"/>
        </w:tabs>
        <w:spacing w:before="120" w:after="0" w:line="240" w:lineRule="auto"/>
        <w:jc w:val="both"/>
        <w:rPr>
          <w:rFonts w:ascii="Arial" w:hAnsi="Arial" w:cs="Arial"/>
          <w:lang w:val="id-ID"/>
        </w:rPr>
      </w:pPr>
      <w:r>
        <w:rPr>
          <w:rFonts w:ascii="Arial" w:hAnsi="Arial" w:cs="Arial"/>
          <w:lang w:val="id-ID"/>
        </w:rPr>
        <w:tab/>
      </w:r>
      <w:r w:rsidR="00127B46" w:rsidRPr="00530EC1">
        <w:rPr>
          <w:rFonts w:ascii="Arial" w:hAnsi="Arial" w:cs="Arial"/>
          <w:lang w:val="id-ID"/>
        </w:rPr>
        <w:t xml:space="preserve">Berdasarkan </w:t>
      </w:r>
      <w:r>
        <w:rPr>
          <w:rFonts w:ascii="Arial" w:hAnsi="Arial" w:cs="Arial"/>
          <w:lang w:val="id-ID"/>
        </w:rPr>
        <w:t xml:space="preserve">seluruh </w:t>
      </w:r>
      <w:r w:rsidR="00127B46" w:rsidRPr="00530EC1">
        <w:rPr>
          <w:rFonts w:ascii="Arial" w:hAnsi="Arial" w:cs="Arial"/>
          <w:lang w:val="id-ID"/>
        </w:rPr>
        <w:t xml:space="preserve">pertimbangan </w:t>
      </w:r>
      <w:r>
        <w:rPr>
          <w:rFonts w:ascii="Arial" w:hAnsi="Arial" w:cs="Arial"/>
          <w:lang w:val="id-ID"/>
        </w:rPr>
        <w:t xml:space="preserve">hukum tersebut </w:t>
      </w:r>
      <w:r w:rsidR="00127B46" w:rsidRPr="00530EC1">
        <w:rPr>
          <w:rFonts w:ascii="Arial" w:hAnsi="Arial" w:cs="Arial"/>
          <w:lang w:val="id-ID"/>
        </w:rPr>
        <w:t xml:space="preserve">di atas, meskipun Pemohon adalah Pasangan Calon </w:t>
      </w:r>
      <w:r w:rsidR="00E453F1">
        <w:rPr>
          <w:rFonts w:ascii="Arial" w:hAnsi="Arial" w:cs="Arial"/>
          <w:lang w:val="id-ID"/>
        </w:rPr>
        <w:t>Bupati</w:t>
      </w:r>
      <w:r w:rsidR="00127B46" w:rsidRPr="00530EC1">
        <w:rPr>
          <w:rFonts w:ascii="Arial" w:hAnsi="Arial" w:cs="Arial"/>
          <w:lang w:val="id-ID"/>
        </w:rPr>
        <w:t xml:space="preserve"> dan Wakil </w:t>
      </w:r>
      <w:r w:rsidR="00E453F1">
        <w:rPr>
          <w:rFonts w:ascii="Arial" w:hAnsi="Arial" w:cs="Arial"/>
          <w:lang w:val="id-ID"/>
        </w:rPr>
        <w:t>Bupati</w:t>
      </w:r>
      <w:r w:rsidR="00127B46" w:rsidRPr="00530EC1">
        <w:rPr>
          <w:rFonts w:ascii="Arial" w:hAnsi="Arial" w:cs="Arial"/>
          <w:lang w:val="id-ID"/>
        </w:rPr>
        <w:t xml:space="preserve"> dalam Pemilihan Umum </w:t>
      </w:r>
      <w:r w:rsidR="00E453F1">
        <w:rPr>
          <w:rFonts w:ascii="Arial" w:hAnsi="Arial" w:cs="Arial"/>
          <w:lang w:val="id-ID"/>
        </w:rPr>
        <w:t>Bupati</w:t>
      </w:r>
      <w:r w:rsidR="00127B46" w:rsidRPr="00530EC1">
        <w:rPr>
          <w:rFonts w:ascii="Arial" w:hAnsi="Arial" w:cs="Arial"/>
          <w:lang w:val="id-ID"/>
        </w:rPr>
        <w:t xml:space="preserve"> dan Wakil </w:t>
      </w:r>
      <w:r w:rsidR="00E453F1">
        <w:rPr>
          <w:rFonts w:ascii="Arial" w:hAnsi="Arial" w:cs="Arial"/>
          <w:lang w:val="id-ID"/>
        </w:rPr>
        <w:t>Bupati</w:t>
      </w:r>
      <w:r w:rsidR="00127B46" w:rsidRPr="00530EC1">
        <w:rPr>
          <w:rFonts w:ascii="Arial" w:hAnsi="Arial" w:cs="Arial"/>
          <w:lang w:val="id-ID"/>
        </w:rPr>
        <w:t xml:space="preserve"> Tahun 2024, namun Pemohon tidak memenuhi ketentuan pengajuan permohonan sebagaimana dimaksud dalam </w:t>
      </w:r>
      <w:r w:rsidR="00127B46" w:rsidRPr="00530EC1">
        <w:rPr>
          <w:rFonts w:ascii="Arial" w:hAnsi="Arial" w:cs="Arial"/>
          <w:lang w:val="af-ZA"/>
        </w:rPr>
        <w:t xml:space="preserve">Pasal 158 </w:t>
      </w:r>
      <w:r w:rsidR="00127B46" w:rsidRPr="00530EC1">
        <w:rPr>
          <w:rFonts w:ascii="Arial" w:hAnsi="Arial" w:cs="Arial"/>
          <w:lang w:val="id-ID"/>
        </w:rPr>
        <w:t xml:space="preserve">ayat </w:t>
      </w:r>
      <w:r w:rsidR="00E453F1">
        <w:rPr>
          <w:rFonts w:ascii="Arial" w:hAnsi="Arial" w:cs="Arial"/>
          <w:lang w:val="id-ID"/>
        </w:rPr>
        <w:t xml:space="preserve">(2) </w:t>
      </w:r>
      <w:r w:rsidR="00127B46" w:rsidRPr="00530EC1">
        <w:rPr>
          <w:rFonts w:ascii="Arial" w:hAnsi="Arial" w:cs="Arial"/>
          <w:lang w:val="id-ID"/>
        </w:rPr>
        <w:t xml:space="preserve">huruf </w:t>
      </w:r>
      <w:r w:rsidR="00E453F1">
        <w:rPr>
          <w:rFonts w:ascii="Arial" w:hAnsi="Arial" w:cs="Arial"/>
          <w:lang w:val="id-ID"/>
        </w:rPr>
        <w:t xml:space="preserve"> d </w:t>
      </w:r>
      <w:r w:rsidR="00127B46" w:rsidRPr="00530EC1">
        <w:rPr>
          <w:rFonts w:ascii="Arial" w:hAnsi="Arial" w:cs="Arial"/>
          <w:lang w:val="af-ZA"/>
        </w:rPr>
        <w:t xml:space="preserve">UU </w:t>
      </w:r>
      <w:r w:rsidR="00127B46" w:rsidRPr="00530EC1">
        <w:rPr>
          <w:rFonts w:ascii="Arial" w:hAnsi="Arial" w:cs="Arial"/>
          <w:lang w:val="id-ID"/>
        </w:rPr>
        <w:t>10</w:t>
      </w:r>
      <w:r w:rsidR="00127B46" w:rsidRPr="00530EC1">
        <w:rPr>
          <w:rFonts w:ascii="Arial" w:hAnsi="Arial" w:cs="Arial"/>
          <w:lang w:val="af-ZA"/>
        </w:rPr>
        <w:t>/201</w:t>
      </w:r>
      <w:r w:rsidR="00127B46" w:rsidRPr="00530EC1">
        <w:rPr>
          <w:rFonts w:ascii="Arial" w:hAnsi="Arial" w:cs="Arial"/>
          <w:lang w:val="id-ID"/>
        </w:rPr>
        <w:t>6.</w:t>
      </w:r>
      <w:r w:rsidR="00127B46" w:rsidRPr="00530EC1">
        <w:rPr>
          <w:rFonts w:ascii="Arial" w:hAnsi="Arial" w:cs="Arial"/>
          <w:i/>
          <w:lang w:val="id-ID"/>
        </w:rPr>
        <w:t xml:space="preserve"> </w:t>
      </w:r>
      <w:r w:rsidR="00127B46" w:rsidRPr="00530EC1">
        <w:rPr>
          <w:rFonts w:ascii="Arial" w:hAnsi="Arial" w:cs="Arial"/>
          <w:lang w:val="id-ID"/>
        </w:rPr>
        <w:t xml:space="preserve">Oleh karena itu, menurut Mahkamah, Pemohon tidak memiliki kedudukan hukum untuk mengajukan permohonan </w:t>
      </w:r>
      <w:r w:rsidR="00127B46" w:rsidRPr="00530EC1">
        <w:rPr>
          <w:rFonts w:ascii="Arial" w:hAnsi="Arial" w:cs="Arial"/>
          <w:i/>
          <w:lang w:val="id-ID"/>
        </w:rPr>
        <w:t>a quo</w:t>
      </w:r>
      <w:r w:rsidR="00127B46" w:rsidRPr="00530EC1">
        <w:rPr>
          <w:rFonts w:ascii="Arial" w:hAnsi="Arial" w:cs="Arial"/>
          <w:lang w:val="id-ID"/>
        </w:rPr>
        <w:t xml:space="preserve">. </w:t>
      </w:r>
      <w:r w:rsidR="00B062B5" w:rsidRPr="00530EC1">
        <w:rPr>
          <w:rFonts w:ascii="Arial" w:hAnsi="Arial" w:cs="Arial"/>
          <w:lang w:val="id-ID"/>
        </w:rPr>
        <w:t xml:space="preserve">Andaipun memiliki, </w:t>
      </w:r>
      <w:r w:rsidR="00B062B5" w:rsidRPr="00530EC1">
        <w:rPr>
          <w:rFonts w:ascii="Arial" w:hAnsi="Arial" w:cs="Arial"/>
          <w:i/>
          <w:lang w:val="id-ID"/>
        </w:rPr>
        <w:t>quod non</w:t>
      </w:r>
      <w:r w:rsidR="00B062B5" w:rsidRPr="00530EC1">
        <w:rPr>
          <w:rFonts w:ascii="Arial" w:hAnsi="Arial" w:cs="Arial"/>
          <w:lang w:val="id-ID"/>
        </w:rPr>
        <w:t xml:space="preserve">, telah ternyata dalil-dalil pokok permohonan Pemohon tidak beralasan menurut hukum. </w:t>
      </w:r>
      <w:r w:rsidR="00127B46" w:rsidRPr="00530EC1">
        <w:rPr>
          <w:rFonts w:ascii="Arial" w:hAnsi="Arial" w:cs="Arial"/>
          <w:lang w:val="id-ID"/>
        </w:rPr>
        <w:t xml:space="preserve">Dengan demikian, eksepsi </w:t>
      </w:r>
      <w:proofErr w:type="spellStart"/>
      <w:r w:rsidR="00127B46" w:rsidRPr="00530EC1">
        <w:rPr>
          <w:rFonts w:ascii="Arial" w:hAnsi="Arial" w:cs="Arial"/>
        </w:rPr>
        <w:t>Termohon</w:t>
      </w:r>
      <w:proofErr w:type="spellEnd"/>
      <w:r w:rsidR="00127B46" w:rsidRPr="00530EC1">
        <w:rPr>
          <w:rFonts w:ascii="Arial" w:hAnsi="Arial" w:cs="Arial"/>
          <w:lang w:val="id-ID"/>
        </w:rPr>
        <w:t xml:space="preserve"> dan eksepsi </w:t>
      </w:r>
      <w:proofErr w:type="spellStart"/>
      <w:r w:rsidR="00127B46" w:rsidRPr="00530EC1">
        <w:rPr>
          <w:rFonts w:ascii="Arial" w:hAnsi="Arial" w:cs="Arial"/>
        </w:rPr>
        <w:t>Pihak</w:t>
      </w:r>
      <w:proofErr w:type="spellEnd"/>
      <w:r w:rsidR="00127B46" w:rsidRPr="00530EC1">
        <w:rPr>
          <w:rFonts w:ascii="Arial" w:hAnsi="Arial" w:cs="Arial"/>
        </w:rPr>
        <w:t xml:space="preserve"> </w:t>
      </w:r>
      <w:proofErr w:type="spellStart"/>
      <w:r w:rsidR="00127B46" w:rsidRPr="00530EC1">
        <w:rPr>
          <w:rFonts w:ascii="Arial" w:hAnsi="Arial" w:cs="Arial"/>
        </w:rPr>
        <w:t>Terkait</w:t>
      </w:r>
      <w:proofErr w:type="spellEnd"/>
      <w:r w:rsidR="00127B46" w:rsidRPr="00530EC1">
        <w:rPr>
          <w:rFonts w:ascii="Arial" w:hAnsi="Arial" w:cs="Arial"/>
          <w:lang w:val="id-ID"/>
        </w:rPr>
        <w:t xml:space="preserve"> bahwa Pemohon tidak memiliki kedudukan hukum adalah beralasan menurut hukum</w:t>
      </w:r>
      <w:r>
        <w:rPr>
          <w:rFonts w:ascii="Arial" w:hAnsi="Arial" w:cs="Arial"/>
          <w:lang w:val="id-ID"/>
        </w:rPr>
        <w:t>. Selanjutnya, Mahkamah menjatuhkan putusan yang amarnya sebagai berikut.</w:t>
      </w:r>
    </w:p>
    <w:p w14:paraId="704582B4" w14:textId="77777777" w:rsidR="00E453F1" w:rsidRPr="00E453F1" w:rsidRDefault="00E453F1" w:rsidP="00E453F1">
      <w:pPr>
        <w:widowControl w:val="0"/>
        <w:autoSpaceDE w:val="0"/>
        <w:autoSpaceDN w:val="0"/>
        <w:spacing w:after="0" w:line="240" w:lineRule="auto"/>
        <w:jc w:val="both"/>
        <w:rPr>
          <w:rFonts w:ascii="Arial" w:eastAsia="Times New Roman" w:hAnsi="Arial" w:cs="Arial"/>
          <w:b/>
          <w:lang w:val="pt-BR" w:bidi="ar-SA"/>
        </w:rPr>
      </w:pPr>
      <w:r w:rsidRPr="00E453F1">
        <w:rPr>
          <w:rFonts w:ascii="Arial" w:eastAsia="Times New Roman" w:hAnsi="Arial" w:cs="Arial"/>
          <w:b/>
          <w:lang w:val="pt-BR" w:bidi="ar-SA"/>
        </w:rPr>
        <w:t>Dalam Eksepsi:</w:t>
      </w:r>
    </w:p>
    <w:p w14:paraId="35B41BEB" w14:textId="77777777" w:rsidR="00E453F1" w:rsidRPr="00E453F1" w:rsidRDefault="00E453F1" w:rsidP="00E453F1">
      <w:pPr>
        <w:widowControl w:val="0"/>
        <w:numPr>
          <w:ilvl w:val="0"/>
          <w:numId w:val="19"/>
        </w:numPr>
        <w:autoSpaceDE w:val="0"/>
        <w:autoSpaceDN w:val="0"/>
        <w:spacing w:after="0" w:line="240" w:lineRule="auto"/>
        <w:ind w:left="360" w:hanging="360"/>
        <w:contextualSpacing/>
        <w:jc w:val="both"/>
        <w:rPr>
          <w:rFonts w:ascii="Arial" w:eastAsia="Times New Roman" w:hAnsi="Arial" w:cs="Arial"/>
          <w:lang w:val="pt-BR" w:bidi="ar-SA"/>
        </w:rPr>
      </w:pPr>
      <w:r w:rsidRPr="00E453F1">
        <w:rPr>
          <w:rFonts w:ascii="Arial" w:eastAsia="Times New Roman" w:hAnsi="Arial" w:cs="Arial"/>
          <w:lang w:val="pt-BR" w:bidi="ar-SA"/>
        </w:rPr>
        <w:t>Mengabulkan eksepsi Termohon dan eksepsi Pihak Terkait berkenaan dengan kedudukan hukum Pemohon;</w:t>
      </w:r>
    </w:p>
    <w:p w14:paraId="599FC8D5" w14:textId="77777777" w:rsidR="00E453F1" w:rsidRPr="00E453F1" w:rsidRDefault="00E453F1" w:rsidP="00E453F1">
      <w:pPr>
        <w:widowControl w:val="0"/>
        <w:numPr>
          <w:ilvl w:val="0"/>
          <w:numId w:val="19"/>
        </w:numPr>
        <w:autoSpaceDE w:val="0"/>
        <w:autoSpaceDN w:val="0"/>
        <w:spacing w:after="120" w:line="240" w:lineRule="auto"/>
        <w:ind w:left="360" w:hanging="360"/>
        <w:jc w:val="both"/>
        <w:rPr>
          <w:rFonts w:ascii="Arial" w:eastAsia="Times New Roman" w:hAnsi="Arial" w:cs="Arial"/>
          <w:lang w:bidi="ar-SA"/>
        </w:rPr>
      </w:pPr>
      <w:proofErr w:type="spellStart"/>
      <w:r w:rsidRPr="00E453F1">
        <w:rPr>
          <w:rFonts w:ascii="Arial" w:eastAsia="Times New Roman" w:hAnsi="Arial" w:cs="Arial"/>
          <w:lang w:bidi="ar-SA"/>
        </w:rPr>
        <w:t>Menolak</w:t>
      </w:r>
      <w:proofErr w:type="spellEnd"/>
      <w:r w:rsidRPr="00E453F1">
        <w:rPr>
          <w:rFonts w:ascii="Arial" w:eastAsia="Times New Roman" w:hAnsi="Arial" w:cs="Arial"/>
          <w:lang w:bidi="ar-SA"/>
        </w:rPr>
        <w:t xml:space="preserve"> </w:t>
      </w:r>
      <w:proofErr w:type="spellStart"/>
      <w:r w:rsidRPr="00E453F1">
        <w:rPr>
          <w:rFonts w:ascii="Arial" w:eastAsia="Times New Roman" w:hAnsi="Arial" w:cs="Arial"/>
          <w:lang w:bidi="ar-SA"/>
        </w:rPr>
        <w:t>eksepsi</w:t>
      </w:r>
      <w:proofErr w:type="spellEnd"/>
      <w:r w:rsidRPr="00E453F1">
        <w:rPr>
          <w:rFonts w:ascii="Arial" w:eastAsia="Times New Roman" w:hAnsi="Arial" w:cs="Arial"/>
          <w:lang w:bidi="ar-SA"/>
        </w:rPr>
        <w:t xml:space="preserve"> </w:t>
      </w:r>
      <w:proofErr w:type="spellStart"/>
      <w:r w:rsidRPr="00E453F1">
        <w:rPr>
          <w:rFonts w:ascii="Arial" w:eastAsia="Times New Roman" w:hAnsi="Arial" w:cs="Arial"/>
          <w:lang w:bidi="ar-SA"/>
        </w:rPr>
        <w:t>Termohon</w:t>
      </w:r>
      <w:proofErr w:type="spellEnd"/>
      <w:r w:rsidRPr="00E453F1">
        <w:rPr>
          <w:rFonts w:ascii="Arial" w:eastAsia="Times New Roman" w:hAnsi="Arial" w:cs="Arial"/>
          <w:lang w:bidi="ar-SA"/>
        </w:rPr>
        <w:t xml:space="preserve"> dan </w:t>
      </w:r>
      <w:proofErr w:type="spellStart"/>
      <w:r w:rsidRPr="00E453F1">
        <w:rPr>
          <w:rFonts w:ascii="Arial" w:eastAsia="Times New Roman" w:hAnsi="Arial" w:cs="Arial"/>
          <w:lang w:bidi="ar-SA"/>
        </w:rPr>
        <w:t>eksepsi</w:t>
      </w:r>
      <w:proofErr w:type="spellEnd"/>
      <w:r w:rsidRPr="00E453F1">
        <w:rPr>
          <w:rFonts w:ascii="Arial" w:eastAsia="Times New Roman" w:hAnsi="Arial" w:cs="Arial"/>
          <w:lang w:bidi="ar-SA"/>
        </w:rPr>
        <w:t xml:space="preserve"> </w:t>
      </w:r>
      <w:proofErr w:type="spellStart"/>
      <w:r w:rsidRPr="00E453F1">
        <w:rPr>
          <w:rFonts w:ascii="Arial" w:eastAsia="Times New Roman" w:hAnsi="Arial" w:cs="Arial"/>
          <w:lang w:bidi="ar-SA"/>
        </w:rPr>
        <w:t>Pihak</w:t>
      </w:r>
      <w:proofErr w:type="spellEnd"/>
      <w:r w:rsidRPr="00E453F1">
        <w:rPr>
          <w:rFonts w:ascii="Arial" w:eastAsia="Times New Roman" w:hAnsi="Arial" w:cs="Arial"/>
          <w:lang w:bidi="ar-SA"/>
        </w:rPr>
        <w:t xml:space="preserve"> </w:t>
      </w:r>
      <w:proofErr w:type="spellStart"/>
      <w:r w:rsidRPr="00E453F1">
        <w:rPr>
          <w:rFonts w:ascii="Arial" w:eastAsia="Times New Roman" w:hAnsi="Arial" w:cs="Arial"/>
          <w:lang w:bidi="ar-SA"/>
        </w:rPr>
        <w:t>Terkait</w:t>
      </w:r>
      <w:proofErr w:type="spellEnd"/>
      <w:r w:rsidRPr="00E453F1">
        <w:rPr>
          <w:rFonts w:ascii="Arial" w:eastAsia="Times New Roman" w:hAnsi="Arial" w:cs="Arial"/>
          <w:lang w:bidi="ar-SA"/>
        </w:rPr>
        <w:t xml:space="preserve"> </w:t>
      </w:r>
      <w:proofErr w:type="spellStart"/>
      <w:r w:rsidRPr="00E453F1">
        <w:rPr>
          <w:rFonts w:ascii="Arial" w:eastAsia="Times New Roman" w:hAnsi="Arial" w:cs="Arial"/>
          <w:lang w:bidi="ar-SA"/>
        </w:rPr>
        <w:t>untuk</w:t>
      </w:r>
      <w:proofErr w:type="spellEnd"/>
      <w:r w:rsidRPr="00E453F1">
        <w:rPr>
          <w:rFonts w:ascii="Arial" w:eastAsia="Times New Roman" w:hAnsi="Arial" w:cs="Arial"/>
          <w:lang w:bidi="ar-SA"/>
        </w:rPr>
        <w:t xml:space="preserve"> </w:t>
      </w:r>
      <w:proofErr w:type="spellStart"/>
      <w:r w:rsidRPr="00E453F1">
        <w:rPr>
          <w:rFonts w:ascii="Arial" w:eastAsia="Times New Roman" w:hAnsi="Arial" w:cs="Arial"/>
          <w:lang w:bidi="ar-SA"/>
        </w:rPr>
        <w:t>selain</w:t>
      </w:r>
      <w:proofErr w:type="spellEnd"/>
      <w:r w:rsidRPr="00E453F1">
        <w:rPr>
          <w:rFonts w:ascii="Arial" w:eastAsia="Times New Roman" w:hAnsi="Arial" w:cs="Arial"/>
          <w:lang w:bidi="ar-SA"/>
        </w:rPr>
        <w:t xml:space="preserve"> dan </w:t>
      </w:r>
      <w:proofErr w:type="spellStart"/>
      <w:r w:rsidRPr="00E453F1">
        <w:rPr>
          <w:rFonts w:ascii="Arial" w:eastAsia="Times New Roman" w:hAnsi="Arial" w:cs="Arial"/>
          <w:lang w:bidi="ar-SA"/>
        </w:rPr>
        <w:t>selebihnya</w:t>
      </w:r>
      <w:proofErr w:type="spellEnd"/>
      <w:r w:rsidRPr="00E453F1">
        <w:rPr>
          <w:rFonts w:ascii="Arial" w:eastAsia="Times New Roman" w:hAnsi="Arial" w:cs="Arial"/>
          <w:lang w:bidi="ar-SA"/>
        </w:rPr>
        <w:t>.</w:t>
      </w:r>
    </w:p>
    <w:p w14:paraId="61E871A3" w14:textId="77777777" w:rsidR="00E453F1" w:rsidRPr="00E453F1" w:rsidRDefault="00E453F1" w:rsidP="00E453F1">
      <w:pPr>
        <w:widowControl w:val="0"/>
        <w:autoSpaceDE w:val="0"/>
        <w:autoSpaceDN w:val="0"/>
        <w:spacing w:after="0" w:line="240" w:lineRule="auto"/>
        <w:jc w:val="both"/>
        <w:rPr>
          <w:rFonts w:ascii="Arial" w:eastAsia="Times New Roman" w:hAnsi="Arial" w:cs="Arial"/>
          <w:lang w:bidi="ar-SA"/>
        </w:rPr>
      </w:pPr>
      <w:proofErr w:type="spellStart"/>
      <w:r w:rsidRPr="00E453F1">
        <w:rPr>
          <w:rFonts w:ascii="Arial" w:eastAsia="Times New Roman" w:hAnsi="Arial" w:cs="Arial"/>
          <w:b/>
          <w:lang w:bidi="ar-SA"/>
        </w:rPr>
        <w:t>Dalam</w:t>
      </w:r>
      <w:proofErr w:type="spellEnd"/>
      <w:r w:rsidRPr="00E453F1">
        <w:rPr>
          <w:rFonts w:ascii="Arial" w:eastAsia="Times New Roman" w:hAnsi="Arial" w:cs="Arial"/>
          <w:b/>
          <w:lang w:bidi="ar-SA"/>
        </w:rPr>
        <w:t xml:space="preserve"> </w:t>
      </w:r>
      <w:proofErr w:type="spellStart"/>
      <w:r w:rsidRPr="00E453F1">
        <w:rPr>
          <w:rFonts w:ascii="Arial" w:eastAsia="Times New Roman" w:hAnsi="Arial" w:cs="Arial"/>
          <w:b/>
          <w:lang w:bidi="ar-SA"/>
        </w:rPr>
        <w:t>Pokok</w:t>
      </w:r>
      <w:proofErr w:type="spellEnd"/>
      <w:r w:rsidRPr="00E453F1">
        <w:rPr>
          <w:rFonts w:ascii="Arial" w:eastAsia="Times New Roman" w:hAnsi="Arial" w:cs="Arial"/>
          <w:b/>
          <w:lang w:bidi="ar-SA"/>
        </w:rPr>
        <w:t xml:space="preserve"> </w:t>
      </w:r>
      <w:proofErr w:type="spellStart"/>
      <w:r w:rsidRPr="00E453F1">
        <w:rPr>
          <w:rFonts w:ascii="Arial" w:eastAsia="Times New Roman" w:hAnsi="Arial" w:cs="Arial"/>
          <w:b/>
          <w:lang w:bidi="ar-SA"/>
        </w:rPr>
        <w:t>Permohonan</w:t>
      </w:r>
      <w:proofErr w:type="spellEnd"/>
      <w:r w:rsidRPr="00E453F1">
        <w:rPr>
          <w:rFonts w:ascii="Arial" w:eastAsia="Times New Roman" w:hAnsi="Arial" w:cs="Arial"/>
          <w:b/>
          <w:lang w:bidi="ar-SA"/>
        </w:rPr>
        <w:t>:</w:t>
      </w:r>
    </w:p>
    <w:p w14:paraId="2D5C6763" w14:textId="77777777" w:rsidR="00E453F1" w:rsidRPr="00E453F1" w:rsidRDefault="00E453F1" w:rsidP="00E453F1">
      <w:pPr>
        <w:spacing w:after="0" w:line="240" w:lineRule="auto"/>
        <w:rPr>
          <w:rFonts w:ascii="Arial" w:eastAsia="Times New Roman" w:hAnsi="Arial" w:cs="Arial"/>
          <w:bCs/>
          <w:lang w:bidi="ar-SA"/>
        </w:rPr>
      </w:pPr>
      <w:proofErr w:type="spellStart"/>
      <w:r w:rsidRPr="00E453F1">
        <w:rPr>
          <w:rFonts w:ascii="Arial" w:eastAsia="Times New Roman" w:hAnsi="Arial" w:cs="Arial"/>
          <w:lang w:bidi="ar-SA"/>
        </w:rPr>
        <w:t>Menyatakan</w:t>
      </w:r>
      <w:proofErr w:type="spellEnd"/>
      <w:r w:rsidRPr="00E453F1">
        <w:rPr>
          <w:rFonts w:ascii="Arial" w:eastAsia="Times New Roman" w:hAnsi="Arial" w:cs="Arial"/>
          <w:lang w:val="id-ID" w:bidi="ar-SA"/>
        </w:rPr>
        <w:t xml:space="preserve"> </w:t>
      </w:r>
      <w:proofErr w:type="spellStart"/>
      <w:r w:rsidRPr="00E453F1">
        <w:rPr>
          <w:rFonts w:ascii="Arial" w:eastAsia="Times New Roman" w:hAnsi="Arial" w:cs="Arial"/>
          <w:lang w:bidi="ar-SA"/>
        </w:rPr>
        <w:t>permohonan</w:t>
      </w:r>
      <w:proofErr w:type="spellEnd"/>
      <w:r w:rsidRPr="00E453F1">
        <w:rPr>
          <w:rFonts w:ascii="Arial" w:eastAsia="Times New Roman" w:hAnsi="Arial" w:cs="Arial"/>
          <w:lang w:val="id-ID" w:bidi="ar-SA"/>
        </w:rPr>
        <w:t xml:space="preserve"> </w:t>
      </w:r>
      <w:proofErr w:type="spellStart"/>
      <w:r w:rsidRPr="00E453F1">
        <w:rPr>
          <w:rFonts w:ascii="Arial" w:eastAsia="Times New Roman" w:hAnsi="Arial" w:cs="Arial"/>
          <w:lang w:bidi="ar-SA"/>
        </w:rPr>
        <w:t>Pemohon</w:t>
      </w:r>
      <w:proofErr w:type="spellEnd"/>
      <w:r w:rsidRPr="00E453F1">
        <w:rPr>
          <w:rFonts w:ascii="Arial" w:eastAsia="Times New Roman" w:hAnsi="Arial" w:cs="Arial"/>
          <w:lang w:val="id-ID" w:bidi="ar-SA"/>
        </w:rPr>
        <w:t xml:space="preserve"> </w:t>
      </w:r>
      <w:proofErr w:type="spellStart"/>
      <w:r w:rsidRPr="00E453F1">
        <w:rPr>
          <w:rFonts w:ascii="Arial" w:eastAsia="Times New Roman" w:hAnsi="Arial" w:cs="Arial"/>
          <w:lang w:bidi="ar-SA"/>
        </w:rPr>
        <w:t>tidak</w:t>
      </w:r>
      <w:proofErr w:type="spellEnd"/>
      <w:r w:rsidRPr="00E453F1">
        <w:rPr>
          <w:rFonts w:ascii="Arial" w:eastAsia="Times New Roman" w:hAnsi="Arial" w:cs="Arial"/>
          <w:lang w:val="id-ID" w:bidi="ar-SA"/>
        </w:rPr>
        <w:t xml:space="preserve"> </w:t>
      </w:r>
      <w:proofErr w:type="spellStart"/>
      <w:r w:rsidRPr="00E453F1">
        <w:rPr>
          <w:rFonts w:ascii="Arial" w:eastAsia="Times New Roman" w:hAnsi="Arial" w:cs="Arial"/>
          <w:lang w:bidi="ar-SA"/>
        </w:rPr>
        <w:t>dapat</w:t>
      </w:r>
      <w:proofErr w:type="spellEnd"/>
      <w:r w:rsidRPr="00E453F1">
        <w:rPr>
          <w:rFonts w:ascii="Arial" w:eastAsia="Times New Roman" w:hAnsi="Arial" w:cs="Arial"/>
          <w:lang w:val="id-ID" w:bidi="ar-SA"/>
        </w:rPr>
        <w:t xml:space="preserve"> </w:t>
      </w:r>
      <w:proofErr w:type="spellStart"/>
      <w:r w:rsidRPr="00E453F1">
        <w:rPr>
          <w:rFonts w:ascii="Arial" w:eastAsia="Times New Roman" w:hAnsi="Arial" w:cs="Arial"/>
          <w:lang w:bidi="ar-SA"/>
        </w:rPr>
        <w:t>diterima</w:t>
      </w:r>
      <w:proofErr w:type="spellEnd"/>
      <w:r w:rsidRPr="00E453F1">
        <w:rPr>
          <w:rFonts w:ascii="Arial" w:eastAsia="Times New Roman" w:hAnsi="Arial" w:cs="Arial"/>
          <w:lang w:bidi="ar-SA"/>
        </w:rPr>
        <w:t>.</w:t>
      </w:r>
    </w:p>
    <w:p w14:paraId="4B56D259" w14:textId="77777777" w:rsidR="004E30EF" w:rsidRPr="00530EC1" w:rsidRDefault="004E30EF" w:rsidP="00EE6A90">
      <w:pPr>
        <w:jc w:val="center"/>
        <w:rPr>
          <w:lang w:val="id-ID"/>
        </w:rPr>
      </w:pPr>
    </w:p>
    <w:p w14:paraId="5CD07779" w14:textId="77777777" w:rsidR="00336CCF" w:rsidRPr="00530EC1" w:rsidRDefault="00336CCF" w:rsidP="00EE6A90">
      <w:pPr>
        <w:jc w:val="center"/>
        <w:rPr>
          <w:lang w:val="id-ID"/>
        </w:rPr>
      </w:pPr>
    </w:p>
    <w:p w14:paraId="44844050" w14:textId="77777777" w:rsidR="00336CCF" w:rsidRPr="00530EC1" w:rsidRDefault="00336CCF" w:rsidP="00EE6A90">
      <w:pPr>
        <w:jc w:val="center"/>
        <w:rPr>
          <w:lang w:val="id-ID"/>
        </w:rPr>
      </w:pPr>
    </w:p>
    <w:p w14:paraId="20A4115C" w14:textId="77777777" w:rsidR="00336CCF" w:rsidRPr="00530EC1" w:rsidRDefault="00336CCF" w:rsidP="00EE6A90">
      <w:pPr>
        <w:jc w:val="center"/>
        <w:rPr>
          <w:lang w:val="id-ID"/>
        </w:rPr>
      </w:pPr>
    </w:p>
    <w:sectPr w:rsidR="00336CCF" w:rsidRPr="00530EC1" w:rsidSect="00DA414E">
      <w:footerReference w:type="default" r:id="rId8"/>
      <w:pgSz w:w="11906" w:h="16838"/>
      <w:pgMar w:top="1170" w:right="1106" w:bottom="126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B493F" w14:textId="77777777" w:rsidR="00EE7FA6" w:rsidRDefault="00EE7FA6" w:rsidP="00DA414E">
      <w:pPr>
        <w:spacing w:after="0" w:line="240" w:lineRule="auto"/>
      </w:pPr>
      <w:r>
        <w:separator/>
      </w:r>
    </w:p>
  </w:endnote>
  <w:endnote w:type="continuationSeparator" w:id="0">
    <w:p w14:paraId="5050F6DD" w14:textId="77777777" w:rsidR="00EE7FA6" w:rsidRDefault="00EE7FA6" w:rsidP="00DA4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7D09" w14:textId="77777777" w:rsidR="00DA414E" w:rsidRPr="00DA414E" w:rsidRDefault="00DA414E">
    <w:pPr>
      <w:pStyle w:val="Footer"/>
      <w:jc w:val="right"/>
      <w:rPr>
        <w:rFonts w:ascii="Arial" w:hAnsi="Arial" w:cs="Arial"/>
      </w:rPr>
    </w:pPr>
    <w:r w:rsidRPr="00DA414E">
      <w:rPr>
        <w:rFonts w:ascii="Arial" w:hAnsi="Arial" w:cs="Arial"/>
      </w:rPr>
      <w:fldChar w:fldCharType="begin"/>
    </w:r>
    <w:r w:rsidRPr="00DA414E">
      <w:rPr>
        <w:rFonts w:ascii="Arial" w:hAnsi="Arial" w:cs="Arial"/>
      </w:rPr>
      <w:instrText xml:space="preserve"> PAGE   \* MERGEFORMAT </w:instrText>
    </w:r>
    <w:r w:rsidRPr="00DA414E">
      <w:rPr>
        <w:rFonts w:ascii="Arial" w:hAnsi="Arial" w:cs="Arial"/>
      </w:rPr>
      <w:fldChar w:fldCharType="separate"/>
    </w:r>
    <w:r w:rsidR="00933FFC">
      <w:rPr>
        <w:rFonts w:ascii="Arial" w:hAnsi="Arial" w:cs="Arial"/>
        <w:noProof/>
      </w:rPr>
      <w:t>2</w:t>
    </w:r>
    <w:r w:rsidRPr="00DA414E">
      <w:rPr>
        <w:rFonts w:ascii="Arial" w:hAnsi="Arial" w:cs="Arial"/>
      </w:rPr>
      <w:fldChar w:fldCharType="end"/>
    </w:r>
  </w:p>
  <w:p w14:paraId="3D1D966A" w14:textId="77777777" w:rsidR="00DA414E" w:rsidRDefault="00DA4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17756" w14:textId="77777777" w:rsidR="00EE7FA6" w:rsidRDefault="00EE7FA6" w:rsidP="00DA414E">
      <w:pPr>
        <w:spacing w:after="0" w:line="240" w:lineRule="auto"/>
      </w:pPr>
      <w:r>
        <w:separator/>
      </w:r>
    </w:p>
  </w:footnote>
  <w:footnote w:type="continuationSeparator" w:id="0">
    <w:p w14:paraId="5963B0FB" w14:textId="77777777" w:rsidR="00EE7FA6" w:rsidRDefault="00EE7FA6" w:rsidP="00DA4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DD4"/>
    <w:multiLevelType w:val="hybridMultilevel"/>
    <w:tmpl w:val="DB6EC8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D510DB"/>
    <w:multiLevelType w:val="hybridMultilevel"/>
    <w:tmpl w:val="8F0C4826"/>
    <w:lvl w:ilvl="0" w:tplc="0409000F">
      <w:start w:val="1"/>
      <w:numFmt w:val="decimal"/>
      <w:lvlText w:val="%1."/>
      <w:lvlJc w:val="left"/>
      <w:pPr>
        <w:ind w:left="2160" w:hanging="18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AD7C8D"/>
    <w:multiLevelType w:val="hybridMultilevel"/>
    <w:tmpl w:val="08C014F6"/>
    <w:lvl w:ilvl="0" w:tplc="C18216A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C87AC7"/>
    <w:multiLevelType w:val="hybridMultilevel"/>
    <w:tmpl w:val="FB9A0502"/>
    <w:lvl w:ilvl="0" w:tplc="0421000F">
      <w:start w:val="1"/>
      <w:numFmt w:val="decimal"/>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4" w15:restartNumberingAfterBreak="0">
    <w:nsid w:val="157F52CB"/>
    <w:multiLevelType w:val="hybridMultilevel"/>
    <w:tmpl w:val="FAFACBA0"/>
    <w:lvl w:ilvl="0" w:tplc="C1C09EB8">
      <w:start w:val="1"/>
      <w:numFmt w:val="decimal"/>
      <w:lvlText w:val="%1."/>
      <w:lvlJc w:val="left"/>
      <w:pPr>
        <w:tabs>
          <w:tab w:val="num" w:pos="720"/>
        </w:tabs>
        <w:ind w:left="720" w:hanging="360"/>
      </w:pPr>
      <w:rPr>
        <w:rFonts w:hint="default"/>
        <w:b w:val="0"/>
      </w:rPr>
    </w:lvl>
    <w:lvl w:ilvl="1" w:tplc="50F67748">
      <w:start w:val="1"/>
      <w:numFmt w:val="decimal"/>
      <w:lvlText w:val="%2."/>
      <w:lvlJc w:val="left"/>
      <w:pPr>
        <w:tabs>
          <w:tab w:val="num" w:pos="644"/>
        </w:tabs>
        <w:ind w:left="644"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CB7784"/>
    <w:multiLevelType w:val="hybridMultilevel"/>
    <w:tmpl w:val="6F2209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7F2AB4"/>
    <w:multiLevelType w:val="hybridMultilevel"/>
    <w:tmpl w:val="8F9CD61A"/>
    <w:lvl w:ilvl="0" w:tplc="68341BF6">
      <w:start w:val="1"/>
      <w:numFmt w:val="decimal"/>
      <w:lvlText w:val="%1."/>
      <w:lvlJc w:val="left"/>
      <w:pPr>
        <w:tabs>
          <w:tab w:val="num" w:pos="2340"/>
        </w:tabs>
        <w:ind w:left="2340" w:hanging="360"/>
      </w:pPr>
      <w:rPr>
        <w:rFonts w:hint="default"/>
      </w:rPr>
    </w:lvl>
    <w:lvl w:ilvl="1" w:tplc="58B80FCA">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7" w15:restartNumberingAfterBreak="0">
    <w:nsid w:val="1F9C4BC0"/>
    <w:multiLevelType w:val="hybridMultilevel"/>
    <w:tmpl w:val="97BEDC62"/>
    <w:lvl w:ilvl="0" w:tplc="A6104312">
      <w:numFmt w:val="bullet"/>
      <w:lvlText w:val="-"/>
      <w:lvlJc w:val="left"/>
      <w:pPr>
        <w:tabs>
          <w:tab w:val="num" w:pos="2160"/>
        </w:tabs>
        <w:ind w:left="2160" w:hanging="360"/>
      </w:pPr>
      <w:rPr>
        <w:rFonts w:ascii="Tahoma" w:eastAsia="Times New Roman" w:hAnsi="Tahoma" w:cs="Tahoma"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3634895"/>
    <w:multiLevelType w:val="hybridMultilevel"/>
    <w:tmpl w:val="8C869000"/>
    <w:lvl w:ilvl="0" w:tplc="9C3A0BE2">
      <w:start w:val="5"/>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34F5"/>
    <w:multiLevelType w:val="hybridMultilevel"/>
    <w:tmpl w:val="D6A4F16C"/>
    <w:lvl w:ilvl="0" w:tplc="5E52EF7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D4883"/>
    <w:multiLevelType w:val="hybridMultilevel"/>
    <w:tmpl w:val="338CF6C8"/>
    <w:lvl w:ilvl="0" w:tplc="A67687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E2541"/>
    <w:multiLevelType w:val="hybridMultilevel"/>
    <w:tmpl w:val="C5A25010"/>
    <w:lvl w:ilvl="0" w:tplc="BA40DC22">
      <w:start w:val="1"/>
      <w:numFmt w:val="bullet"/>
      <w:lvlText w:val="-"/>
      <w:lvlJc w:val="left"/>
      <w:pPr>
        <w:ind w:left="1080" w:hanging="360"/>
      </w:pPr>
      <w:rPr>
        <w:rFonts w:ascii="Arial" w:eastAsia="Calibri" w:hAnsi="Arial" w:cs="Arial" w:hint="default"/>
        <w:b/>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15:restartNumberingAfterBreak="0">
    <w:nsid w:val="44FF1D93"/>
    <w:multiLevelType w:val="hybridMultilevel"/>
    <w:tmpl w:val="2C1ED2C8"/>
    <w:lvl w:ilvl="0" w:tplc="0421000F">
      <w:start w:val="1"/>
      <w:numFmt w:val="decimal"/>
      <w:lvlText w:val="%1."/>
      <w:lvlJc w:val="left"/>
      <w:pPr>
        <w:ind w:left="1069" w:hanging="360"/>
      </w:pPr>
      <w:rPr>
        <w:rFonts w:hint="default"/>
      </w:rPr>
    </w:lvl>
    <w:lvl w:ilvl="1" w:tplc="04210019">
      <w:start w:val="1"/>
      <w:numFmt w:val="lowerLetter"/>
      <w:lvlText w:val="%2."/>
      <w:lvlJc w:val="left"/>
      <w:pPr>
        <w:ind w:left="1789" w:hanging="360"/>
      </w:pPr>
      <w:rPr>
        <w:rFonts w:cs="Times New Roman"/>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1260"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13" w15:restartNumberingAfterBreak="0">
    <w:nsid w:val="49AC01A2"/>
    <w:multiLevelType w:val="hybridMultilevel"/>
    <w:tmpl w:val="C3C60A4C"/>
    <w:lvl w:ilvl="0" w:tplc="C4F47FEC">
      <w:start w:val="1"/>
      <w:numFmt w:val="decimal"/>
      <w:lvlText w:val="%1."/>
      <w:lvlJc w:val="left"/>
      <w:pPr>
        <w:tabs>
          <w:tab w:val="num" w:pos="720"/>
        </w:tabs>
        <w:ind w:left="720" w:hanging="360"/>
      </w:pPr>
      <w:rPr>
        <w:rFonts w:hint="default"/>
        <w:b w:val="0"/>
        <w:bCs/>
      </w:rPr>
    </w:lvl>
    <w:lvl w:ilvl="1" w:tplc="CF3486BA">
      <w:start w:val="1"/>
      <w:numFmt w:val="lowerLetter"/>
      <w:lvlText w:val="%2."/>
      <w:lvlJc w:val="left"/>
      <w:pPr>
        <w:tabs>
          <w:tab w:val="num" w:pos="1800"/>
        </w:tabs>
        <w:ind w:left="1800" w:hanging="360"/>
      </w:pPr>
      <w:rPr>
        <w:rFonts w:ascii="Tahoma" w:eastAsia="Times New Roman" w:hAnsi="Tahoma" w:cs="Tahoma"/>
        <w:b w:val="0"/>
        <w:bCs/>
        <w:i w:val="0"/>
        <w:color w:val="000000"/>
      </w:rPr>
    </w:lvl>
    <w:lvl w:ilvl="2" w:tplc="04210019">
      <w:start w:val="1"/>
      <w:numFmt w:val="lowerLetter"/>
      <w:lvlText w:val="%3."/>
      <w:lvlJc w:val="lef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641F35"/>
    <w:multiLevelType w:val="hybridMultilevel"/>
    <w:tmpl w:val="35929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9559C4"/>
    <w:multiLevelType w:val="hybridMultilevel"/>
    <w:tmpl w:val="32706C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BA922E2"/>
    <w:multiLevelType w:val="hybridMultilevel"/>
    <w:tmpl w:val="C9205E36"/>
    <w:lvl w:ilvl="0" w:tplc="5E52EF7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9C607C74">
      <w:start w:val="4"/>
      <w:numFmt w:val="bullet"/>
      <w:lvlText w:val="-"/>
      <w:lvlJc w:val="left"/>
      <w:pPr>
        <w:ind w:left="2160" w:hanging="180"/>
      </w:pPr>
      <w:rPr>
        <w:rFonts w:ascii="Arial Narrow" w:eastAsia="Times New Roman" w:hAnsi="Arial Narrow"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835C5C"/>
    <w:multiLevelType w:val="hybridMultilevel"/>
    <w:tmpl w:val="712060D0"/>
    <w:lvl w:ilvl="0" w:tplc="AB4ABEC0">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DE928B2"/>
    <w:multiLevelType w:val="hybridMultilevel"/>
    <w:tmpl w:val="B22E46AC"/>
    <w:lvl w:ilvl="0" w:tplc="69428C24">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18"/>
  </w:num>
  <w:num w:numId="4">
    <w:abstractNumId w:val="15"/>
  </w:num>
  <w:num w:numId="5">
    <w:abstractNumId w:val="12"/>
  </w:num>
  <w:num w:numId="6">
    <w:abstractNumId w:val="3"/>
  </w:num>
  <w:num w:numId="7">
    <w:abstractNumId w:val="11"/>
  </w:num>
  <w:num w:numId="8">
    <w:abstractNumId w:val="6"/>
  </w:num>
  <w:num w:numId="9">
    <w:abstractNumId w:val="2"/>
  </w:num>
  <w:num w:numId="10">
    <w:abstractNumId w:val="8"/>
  </w:num>
  <w:num w:numId="11">
    <w:abstractNumId w:val="9"/>
  </w:num>
  <w:num w:numId="12">
    <w:abstractNumId w:val="16"/>
  </w:num>
  <w:num w:numId="13">
    <w:abstractNumId w:val="10"/>
  </w:num>
  <w:num w:numId="14">
    <w:abstractNumId w:val="7"/>
  </w:num>
  <w:num w:numId="15">
    <w:abstractNumId w:val="4"/>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A1"/>
    <w:rsid w:val="00011952"/>
    <w:rsid w:val="00014331"/>
    <w:rsid w:val="00021611"/>
    <w:rsid w:val="000378BC"/>
    <w:rsid w:val="00047BCC"/>
    <w:rsid w:val="00056237"/>
    <w:rsid w:val="000650C9"/>
    <w:rsid w:val="000709D0"/>
    <w:rsid w:val="0007466D"/>
    <w:rsid w:val="00076BDD"/>
    <w:rsid w:val="000827A6"/>
    <w:rsid w:val="0008372F"/>
    <w:rsid w:val="000C7D77"/>
    <w:rsid w:val="000E148D"/>
    <w:rsid w:val="000F7BF9"/>
    <w:rsid w:val="00110AC7"/>
    <w:rsid w:val="00127B46"/>
    <w:rsid w:val="00147950"/>
    <w:rsid w:val="0015645F"/>
    <w:rsid w:val="0017007C"/>
    <w:rsid w:val="00176959"/>
    <w:rsid w:val="00196D7E"/>
    <w:rsid w:val="001976CC"/>
    <w:rsid w:val="001C361D"/>
    <w:rsid w:val="001D1461"/>
    <w:rsid w:val="001D307C"/>
    <w:rsid w:val="001E2E3D"/>
    <w:rsid w:val="001E782B"/>
    <w:rsid w:val="001F5EB0"/>
    <w:rsid w:val="00202007"/>
    <w:rsid w:val="00202301"/>
    <w:rsid w:val="002115BF"/>
    <w:rsid w:val="00232D9F"/>
    <w:rsid w:val="00236044"/>
    <w:rsid w:val="00241041"/>
    <w:rsid w:val="00263FC9"/>
    <w:rsid w:val="00264C8F"/>
    <w:rsid w:val="00265AD4"/>
    <w:rsid w:val="00266E5C"/>
    <w:rsid w:val="00291D7F"/>
    <w:rsid w:val="002A5A50"/>
    <w:rsid w:val="002B1D3B"/>
    <w:rsid w:val="002D65BB"/>
    <w:rsid w:val="002E242D"/>
    <w:rsid w:val="002E3F8A"/>
    <w:rsid w:val="002F59B8"/>
    <w:rsid w:val="003046F6"/>
    <w:rsid w:val="0031453E"/>
    <w:rsid w:val="00336CCF"/>
    <w:rsid w:val="00352BDB"/>
    <w:rsid w:val="00356CC2"/>
    <w:rsid w:val="0037187D"/>
    <w:rsid w:val="00373D10"/>
    <w:rsid w:val="00374581"/>
    <w:rsid w:val="00381460"/>
    <w:rsid w:val="00384728"/>
    <w:rsid w:val="00385CFA"/>
    <w:rsid w:val="0039496C"/>
    <w:rsid w:val="003967E4"/>
    <w:rsid w:val="003971D0"/>
    <w:rsid w:val="003A17C1"/>
    <w:rsid w:val="003B045D"/>
    <w:rsid w:val="003B5D1F"/>
    <w:rsid w:val="003B6F0E"/>
    <w:rsid w:val="003C5C8B"/>
    <w:rsid w:val="003F094D"/>
    <w:rsid w:val="003F30D4"/>
    <w:rsid w:val="00406E92"/>
    <w:rsid w:val="00433A79"/>
    <w:rsid w:val="00434627"/>
    <w:rsid w:val="00440A51"/>
    <w:rsid w:val="004470D2"/>
    <w:rsid w:val="00456F28"/>
    <w:rsid w:val="0046430D"/>
    <w:rsid w:val="0047414F"/>
    <w:rsid w:val="00476F72"/>
    <w:rsid w:val="004825C3"/>
    <w:rsid w:val="004C11E4"/>
    <w:rsid w:val="004C4418"/>
    <w:rsid w:val="004D5F73"/>
    <w:rsid w:val="004E30EF"/>
    <w:rsid w:val="00503BB2"/>
    <w:rsid w:val="005164BF"/>
    <w:rsid w:val="00521B9A"/>
    <w:rsid w:val="005254BC"/>
    <w:rsid w:val="00527FCB"/>
    <w:rsid w:val="00530EC1"/>
    <w:rsid w:val="0053299C"/>
    <w:rsid w:val="00546D82"/>
    <w:rsid w:val="00560FEA"/>
    <w:rsid w:val="005667F0"/>
    <w:rsid w:val="005706B8"/>
    <w:rsid w:val="0057373B"/>
    <w:rsid w:val="005827AE"/>
    <w:rsid w:val="00587866"/>
    <w:rsid w:val="005B34CD"/>
    <w:rsid w:val="005D7403"/>
    <w:rsid w:val="005E3E0D"/>
    <w:rsid w:val="005F3E4F"/>
    <w:rsid w:val="0061369C"/>
    <w:rsid w:val="00617183"/>
    <w:rsid w:val="006208A2"/>
    <w:rsid w:val="00653003"/>
    <w:rsid w:val="00655507"/>
    <w:rsid w:val="006656B9"/>
    <w:rsid w:val="00667011"/>
    <w:rsid w:val="00681CC2"/>
    <w:rsid w:val="00682255"/>
    <w:rsid w:val="00690F8C"/>
    <w:rsid w:val="00692D4F"/>
    <w:rsid w:val="00697441"/>
    <w:rsid w:val="006B2FB7"/>
    <w:rsid w:val="006D21A1"/>
    <w:rsid w:val="006D3F77"/>
    <w:rsid w:val="006F2B99"/>
    <w:rsid w:val="007073BE"/>
    <w:rsid w:val="007257E9"/>
    <w:rsid w:val="00757E9B"/>
    <w:rsid w:val="00763875"/>
    <w:rsid w:val="00765504"/>
    <w:rsid w:val="00785291"/>
    <w:rsid w:val="00793B6F"/>
    <w:rsid w:val="007E1C6A"/>
    <w:rsid w:val="007F742D"/>
    <w:rsid w:val="00803FBE"/>
    <w:rsid w:val="008120B5"/>
    <w:rsid w:val="0081487A"/>
    <w:rsid w:val="00826310"/>
    <w:rsid w:val="00836640"/>
    <w:rsid w:val="00840CCB"/>
    <w:rsid w:val="0089488F"/>
    <w:rsid w:val="008976F0"/>
    <w:rsid w:val="008A3F61"/>
    <w:rsid w:val="008A659A"/>
    <w:rsid w:val="008B4748"/>
    <w:rsid w:val="008D505D"/>
    <w:rsid w:val="008E11C3"/>
    <w:rsid w:val="008F6804"/>
    <w:rsid w:val="00900662"/>
    <w:rsid w:val="00933FFC"/>
    <w:rsid w:val="0094478C"/>
    <w:rsid w:val="00956883"/>
    <w:rsid w:val="00957C96"/>
    <w:rsid w:val="00960E29"/>
    <w:rsid w:val="009727B7"/>
    <w:rsid w:val="009909F6"/>
    <w:rsid w:val="009A302C"/>
    <w:rsid w:val="009B2D70"/>
    <w:rsid w:val="009C4E7D"/>
    <w:rsid w:val="00A1379D"/>
    <w:rsid w:val="00A20851"/>
    <w:rsid w:val="00A2369C"/>
    <w:rsid w:val="00A24619"/>
    <w:rsid w:val="00A251B6"/>
    <w:rsid w:val="00A354B7"/>
    <w:rsid w:val="00A64908"/>
    <w:rsid w:val="00A7144E"/>
    <w:rsid w:val="00A75F19"/>
    <w:rsid w:val="00AB0522"/>
    <w:rsid w:val="00AB2F38"/>
    <w:rsid w:val="00AD0F7D"/>
    <w:rsid w:val="00AD1208"/>
    <w:rsid w:val="00AE4313"/>
    <w:rsid w:val="00AF768A"/>
    <w:rsid w:val="00B062B5"/>
    <w:rsid w:val="00B17086"/>
    <w:rsid w:val="00B20E2A"/>
    <w:rsid w:val="00B20FFB"/>
    <w:rsid w:val="00B2334A"/>
    <w:rsid w:val="00B25DDD"/>
    <w:rsid w:val="00B533D6"/>
    <w:rsid w:val="00B56818"/>
    <w:rsid w:val="00B65AFD"/>
    <w:rsid w:val="00B77C2E"/>
    <w:rsid w:val="00B81A17"/>
    <w:rsid w:val="00B82DD5"/>
    <w:rsid w:val="00B85173"/>
    <w:rsid w:val="00B96109"/>
    <w:rsid w:val="00BA5E29"/>
    <w:rsid w:val="00BC34CD"/>
    <w:rsid w:val="00BD07B1"/>
    <w:rsid w:val="00BE1AA8"/>
    <w:rsid w:val="00C0055D"/>
    <w:rsid w:val="00C13A29"/>
    <w:rsid w:val="00C14DCF"/>
    <w:rsid w:val="00C1697A"/>
    <w:rsid w:val="00C33933"/>
    <w:rsid w:val="00C41299"/>
    <w:rsid w:val="00C57ECF"/>
    <w:rsid w:val="00C70BD5"/>
    <w:rsid w:val="00C7770A"/>
    <w:rsid w:val="00CB0131"/>
    <w:rsid w:val="00CB1828"/>
    <w:rsid w:val="00CB7343"/>
    <w:rsid w:val="00D06903"/>
    <w:rsid w:val="00D23AC8"/>
    <w:rsid w:val="00D353F0"/>
    <w:rsid w:val="00D42B08"/>
    <w:rsid w:val="00D46C33"/>
    <w:rsid w:val="00D51FFD"/>
    <w:rsid w:val="00D55353"/>
    <w:rsid w:val="00D62AD4"/>
    <w:rsid w:val="00D66C72"/>
    <w:rsid w:val="00D75511"/>
    <w:rsid w:val="00D7755D"/>
    <w:rsid w:val="00D80A78"/>
    <w:rsid w:val="00D8568C"/>
    <w:rsid w:val="00D85FA5"/>
    <w:rsid w:val="00DA414E"/>
    <w:rsid w:val="00DA527A"/>
    <w:rsid w:val="00DA745A"/>
    <w:rsid w:val="00DD00BE"/>
    <w:rsid w:val="00DD5540"/>
    <w:rsid w:val="00DE0875"/>
    <w:rsid w:val="00DE5D59"/>
    <w:rsid w:val="00DE7BCB"/>
    <w:rsid w:val="00E14C9A"/>
    <w:rsid w:val="00E224A1"/>
    <w:rsid w:val="00E32BBB"/>
    <w:rsid w:val="00E3459D"/>
    <w:rsid w:val="00E453F1"/>
    <w:rsid w:val="00E53735"/>
    <w:rsid w:val="00E53772"/>
    <w:rsid w:val="00E6594A"/>
    <w:rsid w:val="00E7277E"/>
    <w:rsid w:val="00E974F7"/>
    <w:rsid w:val="00EC2202"/>
    <w:rsid w:val="00EC4B14"/>
    <w:rsid w:val="00EC7505"/>
    <w:rsid w:val="00EE173D"/>
    <w:rsid w:val="00EE25EC"/>
    <w:rsid w:val="00EE3958"/>
    <w:rsid w:val="00EE6A90"/>
    <w:rsid w:val="00EE7FA6"/>
    <w:rsid w:val="00EF48AC"/>
    <w:rsid w:val="00F060BF"/>
    <w:rsid w:val="00F14457"/>
    <w:rsid w:val="00F220E4"/>
    <w:rsid w:val="00F22B03"/>
    <w:rsid w:val="00F24C6B"/>
    <w:rsid w:val="00F3701F"/>
    <w:rsid w:val="00F37D85"/>
    <w:rsid w:val="00F6591B"/>
    <w:rsid w:val="00F67376"/>
    <w:rsid w:val="00F70CDC"/>
    <w:rsid w:val="00FA15F4"/>
    <w:rsid w:val="00FB4F66"/>
    <w:rsid w:val="00FC2B2D"/>
    <w:rsid w:val="00FC5FB4"/>
    <w:rsid w:val="00FF2E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1584"/>
  <w15:chartTrackingRefBased/>
  <w15:docId w15:val="{A51E8912-45F1-46B2-BC27-6EC07909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B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F22B03"/>
    <w:pPr>
      <w:spacing w:before="480" w:after="0"/>
      <w:contextualSpacing/>
      <w:outlineLvl w:val="0"/>
    </w:pPr>
    <w:rPr>
      <w:rFonts w:ascii="Cambria" w:eastAsia="Times New Roman" w:hAnsi="Cambria"/>
      <w:b/>
      <w:bCs/>
      <w:sz w:val="28"/>
      <w:szCs w:val="28"/>
      <w:lang w:val="x-none" w:eastAsia="x-none" w:bidi="ar-SA"/>
    </w:rPr>
  </w:style>
  <w:style w:type="paragraph" w:styleId="Heading2">
    <w:name w:val="heading 2"/>
    <w:basedOn w:val="Normal"/>
    <w:next w:val="Normal"/>
    <w:link w:val="Heading2Char"/>
    <w:uiPriority w:val="9"/>
    <w:semiHidden/>
    <w:unhideWhenUsed/>
    <w:qFormat/>
    <w:rsid w:val="00F22B03"/>
    <w:pPr>
      <w:spacing w:before="200" w:after="0"/>
      <w:outlineLvl w:val="1"/>
    </w:pPr>
    <w:rPr>
      <w:rFonts w:ascii="Cambria" w:eastAsia="Times New Roman" w:hAnsi="Cambria"/>
      <w:b/>
      <w:bCs/>
      <w:sz w:val="26"/>
      <w:szCs w:val="26"/>
      <w:lang w:val="x-none" w:eastAsia="x-none" w:bidi="ar-SA"/>
    </w:rPr>
  </w:style>
  <w:style w:type="paragraph" w:styleId="Heading3">
    <w:name w:val="heading 3"/>
    <w:basedOn w:val="Normal"/>
    <w:next w:val="Normal"/>
    <w:link w:val="Heading3Char"/>
    <w:uiPriority w:val="9"/>
    <w:semiHidden/>
    <w:unhideWhenUsed/>
    <w:qFormat/>
    <w:rsid w:val="00F22B03"/>
    <w:pPr>
      <w:spacing w:before="200" w:after="0" w:line="271" w:lineRule="auto"/>
      <w:outlineLvl w:val="2"/>
    </w:pPr>
    <w:rPr>
      <w:rFonts w:ascii="Cambria" w:eastAsia="Times New Roman" w:hAnsi="Cambria"/>
      <w:b/>
      <w:bCs/>
      <w:sz w:val="20"/>
      <w:szCs w:val="20"/>
      <w:lang w:val="x-none" w:eastAsia="x-none" w:bidi="ar-SA"/>
    </w:rPr>
  </w:style>
  <w:style w:type="paragraph" w:styleId="Heading4">
    <w:name w:val="heading 4"/>
    <w:basedOn w:val="Normal"/>
    <w:next w:val="Normal"/>
    <w:link w:val="Heading4Char"/>
    <w:uiPriority w:val="9"/>
    <w:unhideWhenUsed/>
    <w:qFormat/>
    <w:rsid w:val="00F22B03"/>
    <w:pPr>
      <w:spacing w:before="200" w:after="0"/>
      <w:outlineLvl w:val="3"/>
    </w:pPr>
    <w:rPr>
      <w:rFonts w:ascii="Cambria" w:eastAsia="Times New Roman" w:hAnsi="Cambria"/>
      <w:b/>
      <w:bCs/>
      <w:i/>
      <w:iCs/>
      <w:sz w:val="20"/>
      <w:szCs w:val="20"/>
      <w:lang w:val="x-none" w:eastAsia="x-none" w:bidi="ar-SA"/>
    </w:rPr>
  </w:style>
  <w:style w:type="paragraph" w:styleId="Heading5">
    <w:name w:val="heading 5"/>
    <w:basedOn w:val="Normal"/>
    <w:next w:val="Normal"/>
    <w:link w:val="Heading5Char"/>
    <w:uiPriority w:val="9"/>
    <w:unhideWhenUsed/>
    <w:qFormat/>
    <w:rsid w:val="00F22B03"/>
    <w:pPr>
      <w:spacing w:before="200" w:after="0"/>
      <w:outlineLvl w:val="4"/>
    </w:pPr>
    <w:rPr>
      <w:rFonts w:ascii="Cambria" w:eastAsia="Times New Roman" w:hAnsi="Cambria"/>
      <w:b/>
      <w:bCs/>
      <w:color w:val="7F7F7F"/>
      <w:sz w:val="20"/>
      <w:szCs w:val="20"/>
      <w:lang w:val="x-none" w:eastAsia="x-none" w:bidi="ar-SA"/>
    </w:rPr>
  </w:style>
  <w:style w:type="paragraph" w:styleId="Heading6">
    <w:name w:val="heading 6"/>
    <w:basedOn w:val="Normal"/>
    <w:next w:val="Normal"/>
    <w:link w:val="Heading6Char"/>
    <w:uiPriority w:val="9"/>
    <w:unhideWhenUsed/>
    <w:qFormat/>
    <w:rsid w:val="00F22B03"/>
    <w:pPr>
      <w:spacing w:after="0" w:line="271" w:lineRule="auto"/>
      <w:outlineLvl w:val="5"/>
    </w:pPr>
    <w:rPr>
      <w:rFonts w:ascii="Cambria" w:eastAsia="Times New Roman" w:hAnsi="Cambria"/>
      <w:b/>
      <w:bCs/>
      <w:i/>
      <w:iCs/>
      <w:color w:val="7F7F7F"/>
      <w:sz w:val="20"/>
      <w:szCs w:val="20"/>
      <w:lang w:val="x-none" w:eastAsia="x-none" w:bidi="ar-SA"/>
    </w:rPr>
  </w:style>
  <w:style w:type="paragraph" w:styleId="Heading7">
    <w:name w:val="heading 7"/>
    <w:basedOn w:val="Normal"/>
    <w:next w:val="Normal"/>
    <w:link w:val="Heading7Char"/>
    <w:uiPriority w:val="9"/>
    <w:unhideWhenUsed/>
    <w:qFormat/>
    <w:rsid w:val="00F22B03"/>
    <w:pPr>
      <w:spacing w:after="0"/>
      <w:outlineLvl w:val="6"/>
    </w:pPr>
    <w:rPr>
      <w:rFonts w:ascii="Cambria" w:eastAsia="Times New Roman" w:hAnsi="Cambria"/>
      <w:i/>
      <w:iCs/>
      <w:sz w:val="20"/>
      <w:szCs w:val="20"/>
      <w:lang w:val="x-none" w:eastAsia="x-none" w:bidi="ar-SA"/>
    </w:rPr>
  </w:style>
  <w:style w:type="paragraph" w:styleId="Heading8">
    <w:name w:val="heading 8"/>
    <w:basedOn w:val="Normal"/>
    <w:next w:val="Normal"/>
    <w:link w:val="Heading8Char"/>
    <w:uiPriority w:val="9"/>
    <w:semiHidden/>
    <w:unhideWhenUsed/>
    <w:qFormat/>
    <w:rsid w:val="00F22B03"/>
    <w:pPr>
      <w:spacing w:after="0"/>
      <w:outlineLvl w:val="7"/>
    </w:pPr>
    <w:rPr>
      <w:rFonts w:ascii="Cambria" w:eastAsia="Times New Roman" w:hAnsi="Cambria"/>
      <w:sz w:val="20"/>
      <w:szCs w:val="20"/>
      <w:lang w:val="x-none" w:eastAsia="x-none" w:bidi="ar-SA"/>
    </w:rPr>
  </w:style>
  <w:style w:type="paragraph" w:styleId="Heading9">
    <w:name w:val="heading 9"/>
    <w:basedOn w:val="Normal"/>
    <w:next w:val="Normal"/>
    <w:link w:val="Heading9Char"/>
    <w:uiPriority w:val="9"/>
    <w:unhideWhenUsed/>
    <w:qFormat/>
    <w:rsid w:val="00F22B03"/>
    <w:pPr>
      <w:spacing w:after="0"/>
      <w:outlineLvl w:val="8"/>
    </w:pPr>
    <w:rPr>
      <w:rFonts w:ascii="Cambria" w:eastAsia="Times New Roman" w:hAnsi="Cambria"/>
      <w:i/>
      <w:iCs/>
      <w:spacing w:val="5"/>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2B03"/>
    <w:rPr>
      <w:rFonts w:ascii="Cambria" w:eastAsia="Times New Roman" w:hAnsi="Cambria" w:cs="Times New Roman"/>
      <w:b/>
      <w:bCs/>
      <w:sz w:val="28"/>
      <w:szCs w:val="28"/>
    </w:rPr>
  </w:style>
  <w:style w:type="character" w:customStyle="1" w:styleId="Heading2Char">
    <w:name w:val="Heading 2 Char"/>
    <w:link w:val="Heading2"/>
    <w:uiPriority w:val="9"/>
    <w:semiHidden/>
    <w:rsid w:val="00F22B03"/>
    <w:rPr>
      <w:rFonts w:ascii="Cambria" w:eastAsia="Times New Roman" w:hAnsi="Cambria" w:cs="Times New Roman"/>
      <w:b/>
      <w:bCs/>
      <w:sz w:val="26"/>
      <w:szCs w:val="26"/>
    </w:rPr>
  </w:style>
  <w:style w:type="character" w:customStyle="1" w:styleId="Heading3Char">
    <w:name w:val="Heading 3 Char"/>
    <w:link w:val="Heading3"/>
    <w:uiPriority w:val="9"/>
    <w:rsid w:val="00F22B03"/>
    <w:rPr>
      <w:rFonts w:ascii="Cambria" w:eastAsia="Times New Roman" w:hAnsi="Cambria" w:cs="Times New Roman"/>
      <w:b/>
      <w:bCs/>
    </w:rPr>
  </w:style>
  <w:style w:type="character" w:customStyle="1" w:styleId="Heading4Char">
    <w:name w:val="Heading 4 Char"/>
    <w:link w:val="Heading4"/>
    <w:uiPriority w:val="9"/>
    <w:rsid w:val="00F22B03"/>
    <w:rPr>
      <w:rFonts w:ascii="Cambria" w:eastAsia="Times New Roman" w:hAnsi="Cambria" w:cs="Times New Roman"/>
      <w:b/>
      <w:bCs/>
      <w:i/>
      <w:iCs/>
    </w:rPr>
  </w:style>
  <w:style w:type="character" w:customStyle="1" w:styleId="Heading5Char">
    <w:name w:val="Heading 5 Char"/>
    <w:link w:val="Heading5"/>
    <w:uiPriority w:val="9"/>
    <w:rsid w:val="00F22B03"/>
    <w:rPr>
      <w:rFonts w:ascii="Cambria" w:eastAsia="Times New Roman" w:hAnsi="Cambria" w:cs="Times New Roman"/>
      <w:b/>
      <w:bCs/>
      <w:color w:val="7F7F7F"/>
    </w:rPr>
  </w:style>
  <w:style w:type="character" w:customStyle="1" w:styleId="Heading6Char">
    <w:name w:val="Heading 6 Char"/>
    <w:link w:val="Heading6"/>
    <w:uiPriority w:val="9"/>
    <w:rsid w:val="00F22B03"/>
    <w:rPr>
      <w:rFonts w:ascii="Cambria" w:eastAsia="Times New Roman" w:hAnsi="Cambria" w:cs="Times New Roman"/>
      <w:b/>
      <w:bCs/>
      <w:i/>
      <w:iCs/>
      <w:color w:val="7F7F7F"/>
    </w:rPr>
  </w:style>
  <w:style w:type="character" w:customStyle="1" w:styleId="Heading7Char">
    <w:name w:val="Heading 7 Char"/>
    <w:link w:val="Heading7"/>
    <w:uiPriority w:val="9"/>
    <w:rsid w:val="00F22B03"/>
    <w:rPr>
      <w:rFonts w:ascii="Cambria" w:eastAsia="Times New Roman" w:hAnsi="Cambria" w:cs="Times New Roman"/>
      <w:i/>
      <w:iCs/>
    </w:rPr>
  </w:style>
  <w:style w:type="character" w:customStyle="1" w:styleId="Heading8Char">
    <w:name w:val="Heading 8 Char"/>
    <w:link w:val="Heading8"/>
    <w:uiPriority w:val="9"/>
    <w:semiHidden/>
    <w:rsid w:val="00F22B03"/>
    <w:rPr>
      <w:rFonts w:ascii="Cambria" w:eastAsia="Times New Roman" w:hAnsi="Cambria" w:cs="Times New Roman"/>
      <w:sz w:val="20"/>
      <w:szCs w:val="20"/>
    </w:rPr>
  </w:style>
  <w:style w:type="character" w:customStyle="1" w:styleId="Heading9Char">
    <w:name w:val="Heading 9 Char"/>
    <w:link w:val="Heading9"/>
    <w:uiPriority w:val="9"/>
    <w:rsid w:val="00F22B03"/>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22B03"/>
    <w:pPr>
      <w:pBdr>
        <w:bottom w:val="single" w:sz="4" w:space="1" w:color="auto"/>
      </w:pBdr>
      <w:spacing w:line="240" w:lineRule="auto"/>
      <w:contextualSpacing/>
    </w:pPr>
    <w:rPr>
      <w:rFonts w:ascii="Cambria" w:eastAsia="Times New Roman" w:hAnsi="Cambria"/>
      <w:spacing w:val="5"/>
      <w:sz w:val="52"/>
      <w:szCs w:val="52"/>
      <w:lang w:val="x-none" w:eastAsia="x-none" w:bidi="ar-SA"/>
    </w:rPr>
  </w:style>
  <w:style w:type="character" w:customStyle="1" w:styleId="TitleChar">
    <w:name w:val="Title Char"/>
    <w:link w:val="Title"/>
    <w:uiPriority w:val="10"/>
    <w:rsid w:val="00F22B0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22B03"/>
    <w:pPr>
      <w:spacing w:after="600"/>
    </w:pPr>
    <w:rPr>
      <w:rFonts w:ascii="Cambria" w:eastAsia="Times New Roman" w:hAnsi="Cambria"/>
      <w:i/>
      <w:iCs/>
      <w:spacing w:val="13"/>
      <w:sz w:val="24"/>
      <w:szCs w:val="24"/>
      <w:lang w:val="x-none" w:eastAsia="x-none" w:bidi="ar-SA"/>
    </w:rPr>
  </w:style>
  <w:style w:type="character" w:customStyle="1" w:styleId="SubtitleChar">
    <w:name w:val="Subtitle Char"/>
    <w:link w:val="Subtitle"/>
    <w:uiPriority w:val="11"/>
    <w:rsid w:val="00F22B03"/>
    <w:rPr>
      <w:rFonts w:ascii="Cambria" w:eastAsia="Times New Roman" w:hAnsi="Cambria" w:cs="Times New Roman"/>
      <w:i/>
      <w:iCs/>
      <w:spacing w:val="13"/>
      <w:sz w:val="24"/>
      <w:szCs w:val="24"/>
    </w:rPr>
  </w:style>
  <w:style w:type="character" w:styleId="Strong">
    <w:name w:val="Strong"/>
    <w:uiPriority w:val="22"/>
    <w:qFormat/>
    <w:rsid w:val="00F22B03"/>
    <w:rPr>
      <w:b/>
      <w:bCs/>
    </w:rPr>
  </w:style>
  <w:style w:type="character" w:styleId="Emphasis">
    <w:name w:val="Emphasis"/>
    <w:uiPriority w:val="20"/>
    <w:qFormat/>
    <w:rsid w:val="00F22B03"/>
    <w:rPr>
      <w:b/>
      <w:bCs/>
      <w:i/>
      <w:iCs/>
      <w:spacing w:val="10"/>
      <w:bdr w:val="none" w:sz="0" w:space="0" w:color="auto"/>
      <w:shd w:val="clear" w:color="auto" w:fill="auto"/>
    </w:rPr>
  </w:style>
  <w:style w:type="paragraph" w:styleId="NoSpacing">
    <w:name w:val="No Spacing"/>
    <w:basedOn w:val="Normal"/>
    <w:link w:val="NoSpacingChar"/>
    <w:uiPriority w:val="1"/>
    <w:qFormat/>
    <w:rsid w:val="00F22B03"/>
    <w:pPr>
      <w:spacing w:after="0" w:line="240" w:lineRule="auto"/>
    </w:pPr>
  </w:style>
  <w:style w:type="character" w:customStyle="1" w:styleId="NoSpacingChar">
    <w:name w:val="No Spacing Char"/>
    <w:basedOn w:val="DefaultParagraphFont"/>
    <w:link w:val="NoSpacing"/>
    <w:uiPriority w:val="1"/>
    <w:rsid w:val="00F22B03"/>
  </w:style>
  <w:style w:type="paragraph" w:styleId="ListParagraph">
    <w:name w:val="List Paragraph"/>
    <w:basedOn w:val="Normal"/>
    <w:uiPriority w:val="34"/>
    <w:qFormat/>
    <w:rsid w:val="00F22B03"/>
    <w:pPr>
      <w:ind w:left="720"/>
      <w:contextualSpacing/>
    </w:pPr>
  </w:style>
  <w:style w:type="paragraph" w:styleId="Quote">
    <w:name w:val="Quote"/>
    <w:basedOn w:val="Normal"/>
    <w:next w:val="Normal"/>
    <w:link w:val="QuoteChar"/>
    <w:uiPriority w:val="29"/>
    <w:qFormat/>
    <w:rsid w:val="00F22B03"/>
    <w:pPr>
      <w:spacing w:before="200" w:after="0"/>
      <w:ind w:left="360" w:right="360"/>
    </w:pPr>
    <w:rPr>
      <w:i/>
      <w:iCs/>
      <w:sz w:val="20"/>
      <w:szCs w:val="20"/>
      <w:lang w:val="x-none" w:eastAsia="x-none" w:bidi="ar-SA"/>
    </w:rPr>
  </w:style>
  <w:style w:type="character" w:customStyle="1" w:styleId="QuoteChar">
    <w:name w:val="Quote Char"/>
    <w:link w:val="Quote"/>
    <w:uiPriority w:val="29"/>
    <w:rsid w:val="00F22B03"/>
    <w:rPr>
      <w:i/>
      <w:iCs/>
    </w:rPr>
  </w:style>
  <w:style w:type="paragraph" w:styleId="IntenseQuote">
    <w:name w:val="Intense Quote"/>
    <w:basedOn w:val="Normal"/>
    <w:next w:val="Normal"/>
    <w:link w:val="IntenseQuoteChar"/>
    <w:uiPriority w:val="30"/>
    <w:qFormat/>
    <w:rsid w:val="00F22B03"/>
    <w:pPr>
      <w:pBdr>
        <w:bottom w:val="single" w:sz="4" w:space="1" w:color="auto"/>
      </w:pBdr>
      <w:spacing w:before="200" w:after="280"/>
      <w:ind w:left="1008" w:right="1152"/>
      <w:jc w:val="both"/>
    </w:pPr>
    <w:rPr>
      <w:b/>
      <w:bCs/>
      <w:i/>
      <w:iCs/>
      <w:sz w:val="20"/>
      <w:szCs w:val="20"/>
      <w:lang w:val="x-none" w:eastAsia="x-none" w:bidi="ar-SA"/>
    </w:rPr>
  </w:style>
  <w:style w:type="character" w:customStyle="1" w:styleId="IntenseQuoteChar">
    <w:name w:val="Intense Quote Char"/>
    <w:link w:val="IntenseQuote"/>
    <w:uiPriority w:val="30"/>
    <w:rsid w:val="00F22B03"/>
    <w:rPr>
      <w:b/>
      <w:bCs/>
      <w:i/>
      <w:iCs/>
    </w:rPr>
  </w:style>
  <w:style w:type="character" w:styleId="SubtleEmphasis">
    <w:name w:val="Subtle Emphasis"/>
    <w:uiPriority w:val="19"/>
    <w:qFormat/>
    <w:rsid w:val="00F22B03"/>
    <w:rPr>
      <w:i/>
      <w:iCs/>
    </w:rPr>
  </w:style>
  <w:style w:type="character" w:styleId="IntenseEmphasis">
    <w:name w:val="Intense Emphasis"/>
    <w:uiPriority w:val="21"/>
    <w:qFormat/>
    <w:rsid w:val="00F22B03"/>
    <w:rPr>
      <w:b/>
      <w:bCs/>
    </w:rPr>
  </w:style>
  <w:style w:type="character" w:styleId="SubtleReference">
    <w:name w:val="Subtle Reference"/>
    <w:uiPriority w:val="31"/>
    <w:qFormat/>
    <w:rsid w:val="00F22B03"/>
    <w:rPr>
      <w:smallCaps/>
    </w:rPr>
  </w:style>
  <w:style w:type="character" w:styleId="IntenseReference">
    <w:name w:val="Intense Reference"/>
    <w:uiPriority w:val="32"/>
    <w:qFormat/>
    <w:rsid w:val="00F22B03"/>
    <w:rPr>
      <w:smallCaps/>
      <w:spacing w:val="5"/>
      <w:u w:val="single"/>
    </w:rPr>
  </w:style>
  <w:style w:type="character" w:styleId="BookTitle">
    <w:name w:val="Book Title"/>
    <w:uiPriority w:val="33"/>
    <w:qFormat/>
    <w:rsid w:val="00F22B03"/>
    <w:rPr>
      <w:i/>
      <w:iCs/>
      <w:smallCaps/>
      <w:spacing w:val="5"/>
    </w:rPr>
  </w:style>
  <w:style w:type="paragraph" w:styleId="TOCHeading">
    <w:name w:val="TOC Heading"/>
    <w:basedOn w:val="Heading1"/>
    <w:next w:val="Normal"/>
    <w:uiPriority w:val="39"/>
    <w:semiHidden/>
    <w:unhideWhenUsed/>
    <w:qFormat/>
    <w:rsid w:val="00F22B03"/>
    <w:pPr>
      <w:outlineLvl w:val="9"/>
    </w:pPr>
  </w:style>
  <w:style w:type="table" w:styleId="TableGrid">
    <w:name w:val="Table Grid"/>
    <w:basedOn w:val="TableNormal"/>
    <w:rsid w:val="000378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4E30EF"/>
    <w:pPr>
      <w:tabs>
        <w:tab w:val="center" w:pos="4320"/>
        <w:tab w:val="right" w:pos="8640"/>
      </w:tabs>
      <w:spacing w:after="0" w:line="240" w:lineRule="auto"/>
    </w:pPr>
    <w:rPr>
      <w:rFonts w:ascii="Times New Roman" w:eastAsia="Times New Roman" w:hAnsi="Times New Roman"/>
      <w:sz w:val="24"/>
      <w:szCs w:val="24"/>
      <w:lang w:bidi="ar-SA"/>
    </w:rPr>
  </w:style>
  <w:style w:type="character" w:customStyle="1" w:styleId="FooterChar">
    <w:name w:val="Footer Char"/>
    <w:link w:val="Footer"/>
    <w:uiPriority w:val="99"/>
    <w:rsid w:val="004E30EF"/>
    <w:rPr>
      <w:rFonts w:ascii="Times New Roman" w:eastAsia="Times New Roman" w:hAnsi="Times New Roman"/>
      <w:sz w:val="24"/>
      <w:szCs w:val="24"/>
      <w:lang w:val="en-US" w:eastAsia="en-US"/>
    </w:rPr>
  </w:style>
  <w:style w:type="paragraph" w:styleId="Header">
    <w:name w:val="header"/>
    <w:basedOn w:val="Normal"/>
    <w:link w:val="HeaderChar"/>
    <w:uiPriority w:val="99"/>
    <w:semiHidden/>
    <w:unhideWhenUsed/>
    <w:rsid w:val="00DA414E"/>
    <w:pPr>
      <w:tabs>
        <w:tab w:val="center" w:pos="4680"/>
        <w:tab w:val="right" w:pos="9360"/>
      </w:tabs>
    </w:pPr>
    <w:rPr>
      <w:lang w:val="x-none" w:eastAsia="x-none"/>
    </w:rPr>
  </w:style>
  <w:style w:type="character" w:customStyle="1" w:styleId="HeaderChar">
    <w:name w:val="Header Char"/>
    <w:link w:val="Header"/>
    <w:uiPriority w:val="99"/>
    <w:semiHidden/>
    <w:rsid w:val="00DA414E"/>
    <w:rPr>
      <w:sz w:val="22"/>
      <w:szCs w:val="22"/>
      <w:lang w:bidi="en-US"/>
    </w:rPr>
  </w:style>
  <w:style w:type="character" w:customStyle="1" w:styleId="FooterChar1">
    <w:name w:val="Footer Char1"/>
    <w:uiPriority w:val="99"/>
    <w:rsid w:val="00202007"/>
    <w:rPr>
      <w:rFonts w:ascii="Times New Roman" w:eastAsia="Times New Roman" w:hAnsi="Times New Roman"/>
      <w:sz w:val="24"/>
      <w:szCs w:val="24"/>
      <w:lang w:eastAsia="x-none"/>
    </w:rPr>
  </w:style>
  <w:style w:type="character" w:customStyle="1" w:styleId="fontstyle01">
    <w:name w:val="fontstyle01"/>
    <w:rsid w:val="00D62AD4"/>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06407">
      <w:bodyDiv w:val="1"/>
      <w:marLeft w:val="0"/>
      <w:marRight w:val="0"/>
      <w:marTop w:val="0"/>
      <w:marBottom w:val="0"/>
      <w:divBdr>
        <w:top w:val="none" w:sz="0" w:space="0" w:color="auto"/>
        <w:left w:val="none" w:sz="0" w:space="0" w:color="auto"/>
        <w:bottom w:val="none" w:sz="0" w:space="0" w:color="auto"/>
        <w:right w:val="none" w:sz="0" w:space="0" w:color="auto"/>
      </w:divBdr>
    </w:div>
    <w:div w:id="311564624">
      <w:bodyDiv w:val="1"/>
      <w:marLeft w:val="0"/>
      <w:marRight w:val="0"/>
      <w:marTop w:val="0"/>
      <w:marBottom w:val="0"/>
      <w:divBdr>
        <w:top w:val="none" w:sz="0" w:space="0" w:color="auto"/>
        <w:left w:val="none" w:sz="0" w:space="0" w:color="auto"/>
        <w:bottom w:val="none" w:sz="0" w:space="0" w:color="auto"/>
        <w:right w:val="none" w:sz="0" w:space="0" w:color="auto"/>
      </w:divBdr>
    </w:div>
    <w:div w:id="1414859250">
      <w:bodyDiv w:val="1"/>
      <w:marLeft w:val="0"/>
      <w:marRight w:val="0"/>
      <w:marTop w:val="0"/>
      <w:marBottom w:val="0"/>
      <w:divBdr>
        <w:top w:val="none" w:sz="0" w:space="0" w:color="auto"/>
        <w:left w:val="none" w:sz="0" w:space="0" w:color="auto"/>
        <w:bottom w:val="none" w:sz="0" w:space="0" w:color="auto"/>
        <w:right w:val="none" w:sz="0" w:space="0" w:color="auto"/>
      </w:divBdr>
    </w:div>
    <w:div w:id="1465852628">
      <w:bodyDiv w:val="1"/>
      <w:marLeft w:val="0"/>
      <w:marRight w:val="0"/>
      <w:marTop w:val="0"/>
      <w:marBottom w:val="0"/>
      <w:divBdr>
        <w:top w:val="none" w:sz="0" w:space="0" w:color="auto"/>
        <w:left w:val="none" w:sz="0" w:space="0" w:color="auto"/>
        <w:bottom w:val="none" w:sz="0" w:space="0" w:color="auto"/>
        <w:right w:val="none" w:sz="0" w:space="0" w:color="auto"/>
      </w:divBdr>
    </w:div>
    <w:div w:id="155045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2511</Words>
  <Characters>14315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040074228</dc:creator>
  <cp:keywords/>
  <cp:lastModifiedBy>Syukri Asy'ari, S.HI., M.H.</cp:lastModifiedBy>
  <cp:revision>3</cp:revision>
  <cp:lastPrinted>2014-04-15T06:20:00Z</cp:lastPrinted>
  <dcterms:created xsi:type="dcterms:W3CDTF">2025-03-01T06:52:00Z</dcterms:created>
  <dcterms:modified xsi:type="dcterms:W3CDTF">2025-04-30T04:28:00Z</dcterms:modified>
</cp:coreProperties>
</file>